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0" w:type="dxa"/>
        <w:tblLayout w:type="fixed"/>
        <w:tblLook w:val="04A0" w:firstRow="1" w:lastRow="0" w:firstColumn="1" w:lastColumn="0" w:noHBand="0" w:noVBand="1"/>
      </w:tblPr>
      <w:tblGrid>
        <w:gridCol w:w="2109"/>
        <w:gridCol w:w="5537"/>
        <w:gridCol w:w="2124"/>
      </w:tblGrid>
      <w:tr w:rsidR="00554E7E" w:rsidRPr="00554E7E" w:rsidTr="00554E7E">
        <w:trPr>
          <w:gridAfter w:val="1"/>
          <w:wAfter w:w="2124" w:type="dxa"/>
          <w:trHeight w:val="450"/>
        </w:trPr>
        <w:tc>
          <w:tcPr>
            <w:tcW w:w="2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Муниципальное образование (район)</w:t>
            </w:r>
          </w:p>
        </w:tc>
        <w:tc>
          <w:tcPr>
            <w:tcW w:w="5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Количество организованных мест купания (район, населенный пункт, водный объект)</w:t>
            </w:r>
          </w:p>
        </w:tc>
      </w:tr>
      <w:tr w:rsidR="00554E7E" w:rsidRPr="00554E7E" w:rsidTr="00554E7E">
        <w:trPr>
          <w:trHeight w:val="840"/>
        </w:trPr>
        <w:tc>
          <w:tcPr>
            <w:tcW w:w="2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Ожидаемое количество участников</w:t>
            </w:r>
          </w:p>
        </w:tc>
      </w:tr>
      <w:tr w:rsidR="00554E7E" w:rsidRPr="00554E7E" w:rsidTr="00554E7E">
        <w:trPr>
          <w:trHeight w:val="100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г. Казань</w:t>
            </w:r>
          </w:p>
        </w:tc>
        <w:tc>
          <w:tcPr>
            <w:tcW w:w="5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Приход св. пророка Илии, пос.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Борисково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около ул.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Борисковская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54 на озере Верхний Кабан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г. Казань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Никольская церковь, пос. Красная Горка, на берегу Волги у церкви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г. Казань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Приход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Духосошественского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Храма</w:t>
            </w:r>
            <w:r w:rsidRPr="00554E7E">
              <w:rPr>
                <w:rFonts w:ascii="Arial" w:hAnsi="Arial" w:cs="Arial"/>
                <w:sz w:val="24"/>
                <w:szCs w:val="24"/>
              </w:rPr>
              <w:br/>
              <w:t>на оз. Верхний Кабан около кафе «Сокол»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г.Набережные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Челны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р.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Мелекеска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Набережночелнинский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проспект, д.3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Аксубаевский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Купель на роднике глубиной до 1,5 метра, с. Старое Тимошкино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554E7E" w:rsidRPr="00554E7E" w:rsidTr="00554E7E">
        <w:trPr>
          <w:trHeight w:val="117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Аксубаевский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водоем глубиной до 1,5 метра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54E7E">
              <w:rPr>
                <w:rFonts w:ascii="Arial" w:hAnsi="Arial" w:cs="Arial"/>
                <w:sz w:val="24"/>
                <w:szCs w:val="24"/>
              </w:rPr>
              <w:t xml:space="preserve"> пруд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д.Савгачево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554E7E" w:rsidRPr="00554E7E" w:rsidTr="00554E7E">
        <w:trPr>
          <w:trHeight w:val="117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Аксубаевский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. Аксубаево, Каменный овраг, купель на роднике глубиной до 1,5 метра,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117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Аксубаевский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Сунчелеево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водоем глубиной до 1,5 метра, р. Большая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Сульча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Алексеевский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Озеро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с.Ахтырка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ул. Набережная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Алькеевский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 Базарные Матаки, искусственный водоем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Алькеевский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Сихтерме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Хузангаево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родник, закрытая купель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Алькеевский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с.Чувашское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Шапкино, родник, закрытая купель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554E7E" w:rsidRPr="00554E7E" w:rsidTr="00554E7E">
        <w:trPr>
          <w:trHeight w:val="803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Альметьевский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Городское озеро (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г.Альметьевск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ул.Шевченко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554E7E" w:rsidRPr="00554E7E" w:rsidTr="00554E7E">
        <w:trPr>
          <w:trHeight w:val="90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Альметьевский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с.Ближние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Ямаши (родник)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Апастовский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д.Азбаба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озеро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Айкуль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Балтасинский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купель возле родника с. Малые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Лызи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Балтасинский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Биктяшево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р.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Шошма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глубиной до 1,5 метра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Балтасинский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р.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Кушкетка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глубиной до 1,5 метра, д. Ст.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Кушкет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Буинский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Купель на роднике,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Большефроловское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сельское поселение 23.00 ч. 18.01 до 05.00 ч. 19.01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Буинский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Рунгинское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сельское поселение 19.01. с 18.00 часов до 20.00 ч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Буинский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Альшиховское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СП 22.00 ч. 18.01 по 02.00 ч 19.01.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Буинский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Альшеевское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СП 23.00 ч. 18.01. до 15.00 19.01.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554E7E" w:rsidRPr="00554E7E" w:rsidTr="00554E7E">
        <w:trPr>
          <w:trHeight w:val="793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Верхнеуслонский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Коргуза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родник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0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Верхнеуслонский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Шеланга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родник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Верхнеуслонский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Печище, родник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121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Верхнеуслонский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пос. Петропавловская Слобода, вблизи Свято-Вознесенского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Макарьевского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мужского монастыря, р.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Свияга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554E7E" w:rsidRPr="00554E7E" w:rsidTr="00554E7E">
        <w:trPr>
          <w:trHeight w:val="97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Верхнеуслонский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Верхний Услон, р. Волга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Высокогорский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Пановка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озеро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Высокогорский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Усады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Высокогорский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Семиозерка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Высокогорский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пос.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Бирюли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озеро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Высокогорский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озеро "Голубое Озеро"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Елабужский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Купель на святом ключе, с. Малый Бор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Елабужский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Свиногорье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Заинский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купель на роднике «Святой Ключ» Поповское СП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Заинский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купель на роднике Александро-слободское  СП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Заинский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купель на роднике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Бухарайское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СП,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Зеленодольский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Исаково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церковь, купель на территории церкви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Зеленодольский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р.Волга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п. Васильево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Зеленодольский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Озеро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Ильинское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п.Ильинское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Зеленодольский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озеро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с.Осиново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Зеленодольский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озеро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Раифское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, п.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Раифа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Зеленодольский</w:t>
            </w:r>
            <w:proofErr w:type="spellEnd"/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р.Волга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залив Ременниково, санаторий-профилакторий "Дельфин"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Зеленодольский</w:t>
            </w:r>
            <w:proofErr w:type="spellEnd"/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Специализированый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пляж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Раифского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СУВУ , п.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Раифа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Кайбицкий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Турминское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купание в закрытой купели глубиной 1,5 м.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Кайбицкий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Федоровское (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р.Бирля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Кайбицкий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Малые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Меми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(озеро)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Кайбицкий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д. Беляево (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р.Бирля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Камско-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Устьинский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МР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. Камское Устье (пристань р. Кама)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Камско-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Устьинский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МР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. Куйбышевский Затон (причал,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р.Кама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Кукморский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с.Нырья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купание в купели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Кукморский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с.Село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Чура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ул. Школьная, купание в купели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Кукморский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Лубяны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купание на озере в купели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г. Лаишево, спуск по ул. Крупской</w:t>
            </w:r>
            <w:r w:rsidRPr="00554E7E">
              <w:rPr>
                <w:rFonts w:ascii="Arial" w:hAnsi="Arial" w:cs="Arial"/>
                <w:sz w:val="24"/>
                <w:szCs w:val="24"/>
              </w:rPr>
              <w:br/>
              <w:t>(прорубь, р. Кама)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Тарлаши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 (прорубь, о.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Архиереевское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Ташкирмень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(прорубь, р. Меша)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Шуран, прорубь, р. Кама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Бима купель на святом источнике (родник)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Среднее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Девятово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Лаишевский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Каипы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Лениногорский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г.Лениногорск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ул.Агадуллина,2, открытый незамерзающий водоем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Лениногорский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Старая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Письмянка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 "Красный Ключ"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Лениногорский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Федотовка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 "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Тэрле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чишмэ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Мамадышский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р.Вятка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г.Мамадыш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ул.Чапаева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Мамадышский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г.Мамадыш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купель на роднике, источник "Святая Чаша"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Мамадышский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Искусственный пруд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с.Соколка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Менделеевский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г. Менделеевск, ул. 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Гассара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д.1, городской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Мензелинский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Коноваловка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Мензелинский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напротив городского пляжа г. Мензелинска, р.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Мензеля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(открытый водоём)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Муслюмовский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Русский Шуган, ул. Центральная, озеро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Муслюмовский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река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Мелля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с. Михайловка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п. Красный Ключ,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Шереметьевка,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Старошешминск,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с.Б.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Камские Поляны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Клятли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Нижнекамский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Кармалы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(купель на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р.Шешма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Новошешминский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село Слобода Архангельская, купель на роднике глубиной до 1 метра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Новошешминский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Ленино, купель на роднике глубиной до 1,5 метра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Новошешминский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Слобода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Волчая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водоем глубиной до 1,5 метра,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Новошешминский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Слобода Черемуховая, водоем глубиной до 1,5 метра,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Новошешминский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с.Новошешминск, купель на роднике глубиной до 1 метра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Нурлатский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д. Старые Челны,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Нурлатский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Биляр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озеро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Нурлатский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Мамыково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Рыбно-Слободской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п.г.т. Рыбная Слобода, река Кама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Рыбно-Слободской район</w:t>
            </w:r>
          </w:p>
        </w:tc>
        <w:tc>
          <w:tcPr>
            <w:tcW w:w="5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с.Анатыш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купание (прорубь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р.Бетька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) глубина 1.5 м.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Спасский район</w:t>
            </w:r>
          </w:p>
        </w:tc>
        <w:tc>
          <w:tcPr>
            <w:tcW w:w="5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Приход Церкви Иконы Божьей Матери с. Антоновка,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Спасский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Приход Храма Рождества Пресвятой Богородицы, с. Три Озера, озеро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Спасский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Приход Храма Казанской Божией Матери с. Никольское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51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Сармановский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с.Ляки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51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Тетюшский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г. Тетюши, городской пруд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554E7E" w:rsidRPr="00554E7E" w:rsidTr="00554E7E">
        <w:trPr>
          <w:trHeight w:val="57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Тюлячинский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Субаш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, на речке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Нырсинка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54E7E" w:rsidRPr="00554E7E" w:rsidTr="00554E7E">
        <w:trPr>
          <w:trHeight w:val="60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Тюлячинский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Шармаши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54E7E" w:rsidRPr="00554E7E" w:rsidTr="00554E7E">
        <w:trPr>
          <w:trHeight w:val="51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Черемшанский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Малая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Чегодайка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река Большой Черемшан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48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Черемшанский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с. Ульяновка, пруд глубиной до 1,5 м.,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57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Черемшанский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река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Сульча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н.п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. Старое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Ильмово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60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Черемшанский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пруд 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Ивашкино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51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Черемшанский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пруд 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Аккиреево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54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Чистопольский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г.Чистополь, набережная реки Кама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554E7E" w:rsidRPr="00554E7E" w:rsidTr="00554E7E">
        <w:trPr>
          <w:trHeight w:val="73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Чистопольский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районс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Булдырь</w:t>
            </w:r>
            <w:proofErr w:type="spellEnd"/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Булдырь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купель на роднике «Святой Ключ»  (открытый водоем 200 м западнее храма)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554E7E" w:rsidRPr="00554E7E" w:rsidTr="00554E7E">
        <w:trPr>
          <w:trHeight w:val="54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Тукаевский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н.п. Мелекес, р.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Яшелче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54E7E" w:rsidRPr="00554E7E" w:rsidTr="00554E7E">
        <w:trPr>
          <w:trHeight w:val="450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Ютазинский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Абсалямово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на искусственном карьере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54E7E" w:rsidRPr="00554E7E" w:rsidTr="00554E7E">
        <w:trPr>
          <w:trHeight w:val="4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lastRenderedPageBreak/>
              <w:t>Пестречинский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 xml:space="preserve">с.  </w:t>
            </w: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Куюки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озеро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Пестречинский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4E7E">
              <w:rPr>
                <w:rFonts w:ascii="Arial" w:hAnsi="Arial" w:cs="Arial"/>
                <w:sz w:val="24"/>
                <w:szCs w:val="24"/>
              </w:rPr>
              <w:t>д.Дертюли</w:t>
            </w:r>
            <w:proofErr w:type="spellEnd"/>
            <w:r w:rsidRPr="00554E7E">
              <w:rPr>
                <w:rFonts w:ascii="Arial" w:hAnsi="Arial" w:cs="Arial"/>
                <w:sz w:val="24"/>
                <w:szCs w:val="24"/>
              </w:rPr>
              <w:t>, родник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D21A07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A07" w:rsidRPr="00554E7E" w:rsidRDefault="00D21A07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Буинский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A07" w:rsidRPr="00554E7E" w:rsidRDefault="00D21A07" w:rsidP="00D21A07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Кият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река</w:t>
            </w:r>
            <w:r w:rsidRPr="00D21A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21A07">
              <w:rPr>
                <w:rFonts w:ascii="Arial" w:hAnsi="Arial" w:cs="Arial"/>
                <w:sz w:val="24"/>
                <w:szCs w:val="24"/>
              </w:rPr>
              <w:t>Киятка</w:t>
            </w:r>
            <w:proofErr w:type="spellEnd"/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A07" w:rsidRPr="00554E7E" w:rsidRDefault="00D21A07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E7E" w:rsidRPr="00554E7E" w:rsidTr="00554E7E">
        <w:trPr>
          <w:trHeight w:val="765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5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79193A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  <w:r w:rsidR="00554E7E">
              <w:rPr>
                <w:rFonts w:ascii="Arial" w:hAnsi="Arial" w:cs="Arial"/>
                <w:sz w:val="24"/>
                <w:szCs w:val="24"/>
              </w:rPr>
              <w:t xml:space="preserve"> мест, из них: </w:t>
            </w:r>
            <w:r>
              <w:rPr>
                <w:rFonts w:ascii="Arial" w:hAnsi="Arial" w:cs="Arial"/>
                <w:sz w:val="24"/>
                <w:szCs w:val="24"/>
              </w:rPr>
              <w:t>32</w:t>
            </w:r>
            <w:bookmarkStart w:id="0" w:name="_GoBack"/>
            <w:bookmarkEnd w:id="0"/>
            <w:r w:rsidR="00554E7E" w:rsidRPr="00554E7E">
              <w:rPr>
                <w:rFonts w:ascii="Arial" w:hAnsi="Arial" w:cs="Arial"/>
                <w:sz w:val="24"/>
                <w:szCs w:val="24"/>
              </w:rPr>
              <w:t xml:space="preserve"> – река, 37 - озеро/пруд, 38 - купель на роднике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E7E" w:rsidRPr="00554E7E" w:rsidRDefault="00554E7E" w:rsidP="00554E7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4E7E">
              <w:rPr>
                <w:rFonts w:ascii="Arial" w:hAnsi="Arial" w:cs="Arial"/>
                <w:sz w:val="24"/>
                <w:szCs w:val="24"/>
              </w:rPr>
              <w:t>20686</w:t>
            </w:r>
          </w:p>
        </w:tc>
      </w:tr>
    </w:tbl>
    <w:p w:rsidR="00247CB2" w:rsidRPr="00554E7E" w:rsidRDefault="00247CB2" w:rsidP="00554E7E">
      <w:pPr>
        <w:pStyle w:val="a7"/>
        <w:jc w:val="center"/>
        <w:rPr>
          <w:rFonts w:ascii="Arial" w:hAnsi="Arial" w:cs="Arial"/>
          <w:sz w:val="24"/>
          <w:szCs w:val="24"/>
        </w:rPr>
      </w:pPr>
    </w:p>
    <w:sectPr w:rsidR="00247CB2" w:rsidRPr="00554E7E" w:rsidSect="00247CB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B2"/>
    <w:rsid w:val="000518F0"/>
    <w:rsid w:val="00247CB2"/>
    <w:rsid w:val="00554E7E"/>
    <w:rsid w:val="00644A57"/>
    <w:rsid w:val="0079193A"/>
    <w:rsid w:val="00A759C0"/>
    <w:rsid w:val="00D2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7184"/>
  <w15:docId w15:val="{353B115A-AA98-494A-A118-823A4E12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C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22AA5"/>
    <w:rPr>
      <w:color w:val="0563C1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522AA5"/>
    <w:rPr>
      <w:color w:val="954F72"/>
      <w:u w:val="single"/>
    </w:rPr>
  </w:style>
  <w:style w:type="paragraph" w:customStyle="1" w:styleId="1">
    <w:name w:val="Заголовок1"/>
    <w:basedOn w:val="a"/>
    <w:next w:val="a4"/>
    <w:qFormat/>
    <w:rsid w:val="00247CB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247CB2"/>
    <w:pPr>
      <w:spacing w:after="140" w:line="276" w:lineRule="auto"/>
    </w:pPr>
  </w:style>
  <w:style w:type="paragraph" w:styleId="a5">
    <w:name w:val="List"/>
    <w:basedOn w:val="a4"/>
    <w:rsid w:val="00247CB2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247CB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247CB2"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522A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qFormat/>
    <w:rsid w:val="00522A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qFormat/>
    <w:rsid w:val="00522A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qFormat/>
    <w:rsid w:val="00522AA5"/>
    <w:pPr>
      <w:pBdr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"/>
    <w:qFormat/>
    <w:rsid w:val="00522AA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7">
    <w:name w:val="xl207"/>
    <w:basedOn w:val="a"/>
    <w:qFormat/>
    <w:rsid w:val="00522AA5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qFormat/>
    <w:rsid w:val="00522AA5"/>
    <w:pPr>
      <w:pBdr>
        <w:bottom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qFormat/>
    <w:rsid w:val="00522AA5"/>
    <w:pPr>
      <w:pBdr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2">
    <w:name w:val="xl212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3">
    <w:name w:val="xl213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5983B0" w:fill="729FC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4">
    <w:name w:val="xl214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5">
    <w:name w:val="xl215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5983B0" w:fill="729FC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6">
    <w:name w:val="xl216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7">
    <w:name w:val="xl217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8">
    <w:name w:val="xl218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0">
    <w:name w:val="xl220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1">
    <w:name w:val="xl221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2">
    <w:name w:val="xl222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3">
    <w:name w:val="xl223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4">
    <w:name w:val="xl224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7">
    <w:name w:val="xl227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9">
    <w:name w:val="xl229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0">
    <w:name w:val="xl230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1">
    <w:name w:val="xl231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2">
    <w:name w:val="xl232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3">
    <w:name w:val="xl233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4">
    <w:name w:val="xl234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5983B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5">
    <w:name w:val="xl235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6">
    <w:name w:val="xl236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7">
    <w:name w:val="xl237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238">
    <w:name w:val="xl238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9">
    <w:name w:val="xl239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1">
    <w:name w:val="xl241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2">
    <w:name w:val="xl242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3">
    <w:name w:val="xl243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4">
    <w:name w:val="xl244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5">
    <w:name w:val="xl245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6">
    <w:name w:val="xl246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7">
    <w:name w:val="xl247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8">
    <w:name w:val="xl248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9">
    <w:name w:val="xl249"/>
    <w:basedOn w:val="a"/>
    <w:qFormat/>
    <w:rsid w:val="00522A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qFormat/>
    <w:rsid w:val="00522A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qFormat/>
    <w:rsid w:val="00522AA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3">
    <w:name w:val="xl253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4">
    <w:name w:val="xl254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5">
    <w:name w:val="xl255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6">
    <w:name w:val="xl256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7">
    <w:name w:val="xl257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8">
    <w:name w:val="xl258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259">
    <w:name w:val="xl259"/>
    <w:basedOn w:val="a"/>
    <w:qFormat/>
    <w:rsid w:val="00522AA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0">
    <w:name w:val="xl260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1">
    <w:name w:val="xl261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2">
    <w:name w:val="xl262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3">
    <w:name w:val="xl263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4">
    <w:name w:val="xl264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5">
    <w:name w:val="xl265"/>
    <w:basedOn w:val="a"/>
    <w:qFormat/>
    <w:rsid w:val="00522A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6">
    <w:name w:val="xl266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7">
    <w:name w:val="xl267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8">
    <w:name w:val="xl268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9">
    <w:name w:val="xl269"/>
    <w:basedOn w:val="a"/>
    <w:qFormat/>
    <w:rsid w:val="00522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0">
    <w:name w:val="xl270"/>
    <w:basedOn w:val="a"/>
    <w:qFormat/>
    <w:rsid w:val="00522AA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qFormat/>
    <w:rsid w:val="00522AA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2">
    <w:name w:val="xl272"/>
    <w:basedOn w:val="a"/>
    <w:qFormat/>
    <w:rsid w:val="00522AA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3">
    <w:name w:val="xl273"/>
    <w:basedOn w:val="a"/>
    <w:qFormat/>
    <w:rsid w:val="00522A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4">
    <w:name w:val="xl274"/>
    <w:basedOn w:val="a"/>
    <w:qFormat/>
    <w:rsid w:val="00522AA5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5">
    <w:name w:val="xl275"/>
    <w:basedOn w:val="a"/>
    <w:qFormat/>
    <w:rsid w:val="00522AA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6">
    <w:name w:val="xl276"/>
    <w:basedOn w:val="a"/>
    <w:qFormat/>
    <w:rsid w:val="00522AA5"/>
    <w:pPr>
      <w:pBdr>
        <w:lef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7">
    <w:name w:val="xl277"/>
    <w:basedOn w:val="a"/>
    <w:qFormat/>
    <w:rsid w:val="00522AA5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554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Елена А. Кривопатре</cp:lastModifiedBy>
  <cp:revision>4</cp:revision>
  <dcterms:created xsi:type="dcterms:W3CDTF">2023-01-13T12:00:00Z</dcterms:created>
  <dcterms:modified xsi:type="dcterms:W3CDTF">2023-01-17T12:39:00Z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