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ind w:left="5220"/>
        <w:rPr>
          <w:b/>
          <w:bCs/>
        </w:rPr>
      </w:pPr>
      <w:r w:rsidRPr="0094690D">
        <w:rPr>
          <w:b/>
          <w:bCs/>
        </w:rPr>
        <w:t>УТВЕРЖДЕН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ind w:left="5220"/>
        <w:rPr>
          <w:b/>
          <w:bCs/>
        </w:rPr>
      </w:pP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ind w:left="5220"/>
        <w:rPr>
          <w:b/>
          <w:bCs/>
        </w:rPr>
      </w:pPr>
      <w:r w:rsidRPr="0094690D">
        <w:rPr>
          <w:b/>
          <w:bCs/>
        </w:rPr>
        <w:t>Распоряжением Министерства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ind w:left="5220"/>
        <w:rPr>
          <w:b/>
          <w:bCs/>
        </w:rPr>
      </w:pPr>
      <w:r w:rsidRPr="0094690D">
        <w:rPr>
          <w:b/>
          <w:bCs/>
        </w:rPr>
        <w:t>земельных и имущественных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ind w:left="5220"/>
        <w:rPr>
          <w:b/>
          <w:bCs/>
        </w:rPr>
      </w:pPr>
      <w:r w:rsidRPr="0094690D">
        <w:rPr>
          <w:b/>
          <w:bCs/>
        </w:rPr>
        <w:t>отношений Республики Татарстан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ind w:left="5220"/>
        <w:rPr>
          <w:b/>
          <w:bCs/>
        </w:rPr>
      </w:pPr>
      <w:r w:rsidRPr="0094690D">
        <w:rPr>
          <w:b/>
          <w:bCs/>
        </w:rPr>
        <w:t>№</w:t>
      </w:r>
      <w:r w:rsidR="007F6ECE">
        <w:rPr>
          <w:b/>
          <w:bCs/>
        </w:rPr>
        <w:t xml:space="preserve"> 1834-р</w:t>
      </w:r>
      <w:r w:rsidRPr="0094690D">
        <w:rPr>
          <w:b/>
          <w:bCs/>
        </w:rPr>
        <w:t xml:space="preserve"> от </w:t>
      </w:r>
      <w:r w:rsidR="007F6ECE">
        <w:rPr>
          <w:b/>
          <w:bCs/>
        </w:rPr>
        <w:t>05.06.</w:t>
      </w:r>
      <w:r w:rsidRPr="0094690D">
        <w:rPr>
          <w:b/>
          <w:bCs/>
        </w:rPr>
        <w:t>20</w:t>
      </w:r>
      <w:r w:rsidRPr="007F19E4">
        <w:rPr>
          <w:b/>
          <w:bCs/>
        </w:rPr>
        <w:t>1</w:t>
      </w:r>
      <w:r>
        <w:rPr>
          <w:b/>
          <w:bCs/>
        </w:rPr>
        <w:t xml:space="preserve">2 </w:t>
      </w:r>
      <w:r w:rsidRPr="0094690D">
        <w:rPr>
          <w:b/>
          <w:bCs/>
        </w:rPr>
        <w:t>г.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ind w:left="5220"/>
        <w:rPr>
          <w:b/>
          <w:bCs/>
        </w:rPr>
      </w:pP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ind w:left="5220"/>
        <w:rPr>
          <w:b/>
          <w:bCs/>
        </w:rPr>
      </w:pPr>
      <w:r>
        <w:rPr>
          <w:b/>
          <w:bCs/>
        </w:rPr>
        <w:t>М</w:t>
      </w:r>
      <w:r w:rsidRPr="0094690D">
        <w:rPr>
          <w:b/>
          <w:bCs/>
        </w:rPr>
        <w:t>инистр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ind w:left="5220"/>
        <w:rPr>
          <w:b/>
          <w:bCs/>
        </w:rPr>
      </w:pP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ind w:left="5220"/>
        <w:rPr>
          <w:b/>
          <w:bCs/>
        </w:rPr>
      </w:pPr>
      <w:r w:rsidRPr="0094690D">
        <w:rPr>
          <w:b/>
          <w:bCs/>
        </w:rPr>
        <w:t xml:space="preserve">________________ </w:t>
      </w:r>
      <w:proofErr w:type="spellStart"/>
      <w:r>
        <w:rPr>
          <w:b/>
          <w:bCs/>
        </w:rPr>
        <w:t>А.К.Хамаев</w:t>
      </w:r>
      <w:proofErr w:type="spellEnd"/>
    </w:p>
    <w:p w:rsidR="009849DE" w:rsidRDefault="009849DE" w:rsidP="007F6ECE">
      <w:pPr>
        <w:shd w:val="clear" w:color="auto" w:fill="FFFFFF"/>
        <w:autoSpaceDE w:val="0"/>
        <w:autoSpaceDN w:val="0"/>
        <w:adjustRightInd w:val="0"/>
      </w:pPr>
      <w:bookmarkStart w:id="0" w:name="_GoBack"/>
      <w:bookmarkEnd w:id="0"/>
    </w:p>
    <w:p w:rsidR="009849DE" w:rsidRDefault="009849DE" w:rsidP="009849DE">
      <w:pPr>
        <w:shd w:val="clear" w:color="auto" w:fill="FFFFFF"/>
        <w:autoSpaceDE w:val="0"/>
        <w:autoSpaceDN w:val="0"/>
        <w:adjustRightInd w:val="0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</w:pPr>
    </w:p>
    <w:p w:rsidR="009849DE" w:rsidRPr="00877102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877102">
        <w:rPr>
          <w:b/>
          <w:bCs/>
          <w:sz w:val="40"/>
          <w:szCs w:val="40"/>
        </w:rPr>
        <w:t>ГОДОВОЙ ОТЧЕТ</w:t>
      </w:r>
    </w:p>
    <w:p w:rsidR="009849DE" w:rsidRPr="00877102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877102">
        <w:rPr>
          <w:sz w:val="28"/>
          <w:szCs w:val="28"/>
        </w:rPr>
        <w:t>по итогам работы за 20</w:t>
      </w:r>
      <w:r>
        <w:rPr>
          <w:sz w:val="28"/>
          <w:szCs w:val="28"/>
        </w:rPr>
        <w:t>11</w:t>
      </w:r>
      <w:r w:rsidRPr="00877102">
        <w:rPr>
          <w:sz w:val="28"/>
          <w:szCs w:val="28"/>
        </w:rPr>
        <w:t xml:space="preserve"> год</w:t>
      </w:r>
    </w:p>
    <w:p w:rsidR="009849DE" w:rsidRDefault="009849DE" w:rsidP="009849DE">
      <w:pPr>
        <w:shd w:val="clear" w:color="auto" w:fill="FFFFFF"/>
        <w:autoSpaceDE w:val="0"/>
        <w:autoSpaceDN w:val="0"/>
        <w:adjustRightInd w:val="0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</w:pP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</w:pPr>
    </w:p>
    <w:p w:rsidR="009849DE" w:rsidRPr="00E0327D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  <w:sz w:val="44"/>
          <w:szCs w:val="44"/>
        </w:rPr>
      </w:pPr>
      <w:r w:rsidRPr="00E0327D">
        <w:rPr>
          <w:b/>
          <w:bCs/>
          <w:sz w:val="44"/>
          <w:szCs w:val="44"/>
        </w:rPr>
        <w:t>ОТКРЫТОЕ АКЦИОНЕРНОЕ ОБЩЕСТВО</w:t>
      </w:r>
    </w:p>
    <w:p w:rsidR="009849DE" w:rsidRPr="00E0327D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 w:rsidRPr="00E0327D">
        <w:rPr>
          <w:b/>
          <w:bCs/>
          <w:sz w:val="44"/>
          <w:szCs w:val="44"/>
        </w:rPr>
        <w:t>«ТАТМЕДИА»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</w:pPr>
    </w:p>
    <w:p w:rsidR="009849DE" w:rsidRPr="00877102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877102">
        <w:rPr>
          <w:sz w:val="28"/>
          <w:szCs w:val="28"/>
        </w:rPr>
        <w:t>г. Казань, 201</w:t>
      </w:r>
      <w:r>
        <w:rPr>
          <w:sz w:val="28"/>
          <w:szCs w:val="28"/>
        </w:rPr>
        <w:t>2</w:t>
      </w:r>
      <w:r w:rsidRPr="00877102">
        <w:rPr>
          <w:sz w:val="28"/>
          <w:szCs w:val="28"/>
        </w:rPr>
        <w:t xml:space="preserve"> год</w:t>
      </w: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both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  <w:sectPr w:rsidR="009849DE" w:rsidSect="001C4851">
          <w:footerReference w:type="default" r:id="rId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849DE" w:rsidRPr="00877102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877102">
        <w:rPr>
          <w:b/>
        </w:rPr>
        <w:lastRenderedPageBreak/>
        <w:t>ОБЩИЕ СВЕДЕНИЯ ОБ ОБЩЕСТВЕ</w:t>
      </w: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94690D">
        <w:rPr>
          <w:b/>
          <w:bCs/>
        </w:rPr>
        <w:t>Полное фирменное наименование: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</w:pPr>
      <w:r w:rsidRPr="0094690D">
        <w:rPr>
          <w:bCs/>
        </w:rPr>
        <w:t>открытое акционерное общество «ТАТМЕДИА»</w:t>
      </w: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94690D">
        <w:rPr>
          <w:b/>
          <w:bCs/>
        </w:rPr>
        <w:t>Место нахождения и почтовый адрес: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rPr>
          <w:bCs/>
        </w:rPr>
      </w:pPr>
      <w:r w:rsidRPr="0094690D">
        <w:rPr>
          <w:bCs/>
        </w:rPr>
        <w:t>4</w:t>
      </w:r>
      <w:r>
        <w:rPr>
          <w:bCs/>
        </w:rPr>
        <w:t xml:space="preserve">20097, Республика Татарстан, </w:t>
      </w:r>
      <w:proofErr w:type="spellStart"/>
      <w:r>
        <w:rPr>
          <w:bCs/>
        </w:rPr>
        <w:t>г</w:t>
      </w:r>
      <w:proofErr w:type="gramStart"/>
      <w:r>
        <w:rPr>
          <w:bCs/>
        </w:rPr>
        <w:t>.</w:t>
      </w:r>
      <w:r w:rsidRPr="0094690D">
        <w:rPr>
          <w:bCs/>
        </w:rPr>
        <w:t>К</w:t>
      </w:r>
      <w:proofErr w:type="gramEnd"/>
      <w:r w:rsidRPr="0094690D">
        <w:rPr>
          <w:bCs/>
        </w:rPr>
        <w:t>азань</w:t>
      </w:r>
      <w:proofErr w:type="spellEnd"/>
      <w:r w:rsidRPr="0094690D">
        <w:rPr>
          <w:bCs/>
        </w:rPr>
        <w:t>, ул. Академическая, д. 2</w:t>
      </w: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94690D">
        <w:rPr>
          <w:b/>
          <w:bCs/>
        </w:rPr>
        <w:t>Свидетельство о государственной регистрации общества: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rPr>
          <w:bCs/>
        </w:rPr>
      </w:pPr>
      <w:r w:rsidRPr="0094690D">
        <w:rPr>
          <w:bCs/>
        </w:rPr>
        <w:t xml:space="preserve">серия 16 №004817868 от 01 октября </w:t>
      </w:r>
      <w:smartTag w:uri="urn:schemas-microsoft-com:office:smarttags" w:element="metricconverter">
        <w:smartTagPr>
          <w:attr w:name="ProductID" w:val="2007 г"/>
        </w:smartTagPr>
        <w:r w:rsidRPr="0094690D">
          <w:rPr>
            <w:bCs/>
          </w:rPr>
          <w:t>2007 г</w:t>
        </w:r>
      </w:smartTag>
      <w:r w:rsidRPr="0094690D">
        <w:rPr>
          <w:bCs/>
        </w:rPr>
        <w:t>.</w:t>
      </w:r>
    </w:p>
    <w:p w:rsidR="009849DE" w:rsidRDefault="009849DE" w:rsidP="009849DE">
      <w:pPr>
        <w:jc w:val="both"/>
        <w:rPr>
          <w:bCs/>
        </w:rPr>
      </w:pPr>
      <w:r w:rsidRPr="0094690D">
        <w:rPr>
          <w:b/>
          <w:bCs/>
        </w:rPr>
        <w:t>Основной государственный регистрационный номер:</w:t>
      </w:r>
    </w:p>
    <w:p w:rsidR="009849DE" w:rsidRPr="0094690D" w:rsidRDefault="009849DE" w:rsidP="009849DE">
      <w:pPr>
        <w:jc w:val="both"/>
      </w:pPr>
      <w:r w:rsidRPr="0094690D">
        <w:t>1071690057834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94690D">
        <w:rPr>
          <w:b/>
          <w:bCs/>
        </w:rPr>
        <w:t>Сведения об уставном капитале:</w:t>
      </w:r>
    </w:p>
    <w:p w:rsidR="009849DE" w:rsidRDefault="009849DE" w:rsidP="009849DE">
      <w:pPr>
        <w:jc w:val="both"/>
        <w:rPr>
          <w:b/>
          <w:bCs/>
        </w:rPr>
      </w:pPr>
      <w:r w:rsidRPr="0094690D">
        <w:rPr>
          <w:bCs/>
        </w:rPr>
        <w:t xml:space="preserve">Уставный капитал общества составляет </w:t>
      </w:r>
      <w:r w:rsidRPr="00DF65D3">
        <w:rPr>
          <w:bCs/>
        </w:rPr>
        <w:t>648 297 424</w:t>
      </w:r>
      <w:r>
        <w:rPr>
          <w:noProof/>
        </w:rPr>
        <w:t xml:space="preserve"> </w:t>
      </w:r>
      <w:r w:rsidRPr="00A24111">
        <w:rPr>
          <w:noProof/>
        </w:rPr>
        <w:t xml:space="preserve">рублей и состоит из </w:t>
      </w:r>
      <w:r w:rsidRPr="00DF65D3">
        <w:rPr>
          <w:bCs/>
        </w:rPr>
        <w:t>648 297</w:t>
      </w:r>
      <w:r>
        <w:rPr>
          <w:bCs/>
        </w:rPr>
        <w:t> </w:t>
      </w:r>
      <w:r w:rsidRPr="00DF65D3">
        <w:rPr>
          <w:bCs/>
        </w:rPr>
        <w:t>424</w:t>
      </w:r>
      <w:r w:rsidRPr="00A24111">
        <w:rPr>
          <w:noProof/>
        </w:rPr>
        <w:t xml:space="preserve"> штук обыкновенных акций</w:t>
      </w:r>
      <w:r>
        <w:rPr>
          <w:noProof/>
        </w:rPr>
        <w:t xml:space="preserve"> номинальной стоимостью 1 рубль</w:t>
      </w:r>
      <w:r w:rsidRPr="0094690D">
        <w:rPr>
          <w:b/>
          <w:bCs/>
        </w:rPr>
        <w:t xml:space="preserve"> </w:t>
      </w: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94690D">
        <w:rPr>
          <w:b/>
          <w:bCs/>
        </w:rPr>
        <w:t>Информация об аудиторе общества:</w:t>
      </w: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>
        <w:rPr>
          <w:bCs/>
        </w:rPr>
        <w:t>О</w:t>
      </w:r>
      <w:r w:rsidRPr="0094690D">
        <w:rPr>
          <w:bCs/>
        </w:rPr>
        <w:t xml:space="preserve">бщество </w:t>
      </w:r>
      <w:r>
        <w:rPr>
          <w:bCs/>
        </w:rPr>
        <w:t>с ограниченной ответственностью «ФБК «Поволжье» (является членом СРО НП «</w:t>
      </w:r>
      <w:r w:rsidRPr="00C837FE">
        <w:rPr>
          <w:bCs/>
        </w:rPr>
        <w:t>И</w:t>
      </w:r>
      <w:r>
        <w:rPr>
          <w:bCs/>
        </w:rPr>
        <w:t>нститут профессиональных аудиторов» № записи 10202014708 от 04.12.2009)</w:t>
      </w: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94690D">
        <w:rPr>
          <w:b/>
          <w:bCs/>
        </w:rPr>
        <w:t>Информация о реестродержателе общества:</w:t>
      </w:r>
    </w:p>
    <w:p w:rsidR="009849DE" w:rsidRPr="007F19E4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>
        <w:rPr>
          <w:bCs/>
        </w:rPr>
        <w:t>О</w:t>
      </w:r>
      <w:r w:rsidRPr="0094690D">
        <w:rPr>
          <w:bCs/>
        </w:rPr>
        <w:t xml:space="preserve">бщество </w:t>
      </w:r>
      <w:r>
        <w:rPr>
          <w:bCs/>
        </w:rPr>
        <w:t xml:space="preserve">с ограниченной ответственностью </w:t>
      </w:r>
      <w:r w:rsidRPr="0094690D">
        <w:t>«Евроазиатский регистратор».</w:t>
      </w: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94690D">
        <w:rPr>
          <w:b/>
          <w:bCs/>
        </w:rPr>
        <w:t>Перечень средств массовой информации, в которых публикуется информация об обществе: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94690D">
        <w:rPr>
          <w:bCs/>
        </w:rPr>
        <w:t>в сети Интернет</w:t>
      </w:r>
      <w:r>
        <w:rPr>
          <w:bCs/>
        </w:rPr>
        <w:t xml:space="preserve"> (в том числе, на ленте новостей уполномоченного информационного агентства)</w:t>
      </w:r>
      <w:r w:rsidRPr="0094690D">
        <w:rPr>
          <w:bCs/>
        </w:rPr>
        <w:t>.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94690D">
        <w:rPr>
          <w:b/>
          <w:bCs/>
        </w:rPr>
        <w:t>Филиалы общества: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</w:tabs>
        <w:ind w:left="0" w:firstLine="360"/>
        <w:jc w:val="both"/>
      </w:pPr>
      <w:r w:rsidRPr="00A24111">
        <w:t xml:space="preserve">Филиал «Редакция </w:t>
      </w:r>
      <w:r w:rsidRPr="00A24111">
        <w:rPr>
          <w:bCs/>
        </w:rPr>
        <w:t>«Казанского медицинского журнала»,</w:t>
      </w:r>
    </w:p>
    <w:p w:rsidR="009849DE" w:rsidRPr="00A24111" w:rsidRDefault="009849DE" w:rsidP="009849DE">
      <w:pPr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A24111">
          <w:t>420066, г</w:t>
        </w:r>
      </w:smartTag>
      <w:r w:rsidRPr="00A24111">
        <w:t>. Казань, ул. Декабристов, д. 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«Молодежь Татарстана»,</w:t>
      </w:r>
    </w:p>
    <w:p w:rsidR="009849DE" w:rsidRPr="00A24111" w:rsidRDefault="009849DE" w:rsidP="009849DE">
      <w:pPr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A24111">
          <w:t>420066, г</w:t>
        </w:r>
      </w:smartTag>
      <w:r w:rsidRPr="00A24111">
        <w:t>. Казань, ул. Декабристов, д. 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Сувар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A24111">
          <w:t>420066, г</w:t>
        </w:r>
      </w:smartTag>
      <w:r>
        <w:t xml:space="preserve">. Казань, </w:t>
      </w:r>
      <w:r w:rsidRPr="00A24111">
        <w:t xml:space="preserve">ул. </w:t>
      </w:r>
      <w:proofErr w:type="spellStart"/>
      <w:r w:rsidRPr="00A24111">
        <w:t>Чистопольская</w:t>
      </w:r>
      <w:proofErr w:type="spellEnd"/>
      <w:r w:rsidRPr="00A24111">
        <w:t>, д. 5.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</w:tabs>
        <w:ind w:left="0" w:firstLine="360"/>
        <w:jc w:val="both"/>
      </w:pPr>
      <w:r w:rsidRPr="00A24111">
        <w:t xml:space="preserve">Филиал «Редакция еженедельной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Мадани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жомга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A24111">
          <w:t>420066, г</w:t>
        </w:r>
      </w:smartTag>
      <w:r w:rsidRPr="00A24111">
        <w:t>. Казань, ул. Декабристов, д. 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</w:tabs>
        <w:ind w:left="0" w:firstLine="360"/>
        <w:jc w:val="both"/>
      </w:pPr>
      <w:r w:rsidRPr="00A24111">
        <w:t xml:space="preserve">Филиал «Редакция журнала </w:t>
      </w:r>
      <w:r w:rsidRPr="00A24111">
        <w:rPr>
          <w:bCs/>
        </w:rPr>
        <w:t>«Идел» - «</w:t>
      </w:r>
      <w:proofErr w:type="spellStart"/>
      <w:r w:rsidRPr="00A24111">
        <w:rPr>
          <w:bCs/>
        </w:rPr>
        <w:t>Идель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12, г"/>
        </w:smartTagPr>
        <w:r w:rsidRPr="00A24111">
          <w:t>420012, г</w:t>
        </w:r>
      </w:smartTag>
      <w:r w:rsidRPr="00A24111">
        <w:t xml:space="preserve">. Казань, ул. </w:t>
      </w:r>
      <w:proofErr w:type="spellStart"/>
      <w:r w:rsidRPr="00A24111">
        <w:t>Муштари</w:t>
      </w:r>
      <w:proofErr w:type="spellEnd"/>
      <w:r w:rsidRPr="00A24111">
        <w:t>, д. 14.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</w:tabs>
        <w:ind w:left="0" w:firstLine="360"/>
        <w:jc w:val="both"/>
      </w:pPr>
      <w:r w:rsidRPr="00A24111">
        <w:t xml:space="preserve">Филиал «Редакция журнала </w:t>
      </w:r>
      <w:r w:rsidRPr="00A24111">
        <w:rPr>
          <w:bCs/>
        </w:rPr>
        <w:t xml:space="preserve">«Казан </w:t>
      </w:r>
      <w:proofErr w:type="spellStart"/>
      <w:r w:rsidRPr="00A24111">
        <w:rPr>
          <w:bCs/>
        </w:rPr>
        <w:t>утлары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jc w:val="both"/>
      </w:pPr>
      <w:r w:rsidRPr="00A24111">
        <w:t>место</w:t>
      </w:r>
      <w:r>
        <w:t xml:space="preserve">нахождение: </w:t>
      </w:r>
      <w:smartTag w:uri="urn:schemas-microsoft-com:office:smarttags" w:element="metricconverter">
        <w:smartTagPr>
          <w:attr w:name="ProductID" w:val="420066, г"/>
        </w:smartTagPr>
        <w:r>
          <w:t>420066, г</w:t>
        </w:r>
      </w:smartTag>
      <w:r>
        <w:t>. Казань, у</w:t>
      </w:r>
      <w:r w:rsidRPr="00A24111">
        <w:t>л. Декабристов, д. 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</w:tabs>
        <w:ind w:left="0" w:firstLine="360"/>
        <w:jc w:val="both"/>
      </w:pPr>
      <w:r w:rsidRPr="00A24111">
        <w:t xml:space="preserve">Филиал «Редакция журнала </w:t>
      </w:r>
      <w:r w:rsidRPr="00A24111">
        <w:rPr>
          <w:bCs/>
        </w:rPr>
        <w:t>«Казан» - «Казань»,</w:t>
      </w:r>
    </w:p>
    <w:p w:rsidR="009849DE" w:rsidRPr="00A24111" w:rsidRDefault="009849DE" w:rsidP="009849DE">
      <w:pPr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A24111">
          <w:t>420066, г</w:t>
        </w:r>
      </w:smartTag>
      <w:r w:rsidRPr="00A24111">
        <w:t xml:space="preserve">. Казань, ул. </w:t>
      </w:r>
      <w:proofErr w:type="spellStart"/>
      <w:r w:rsidRPr="00A24111">
        <w:t>Чистопольская</w:t>
      </w:r>
      <w:proofErr w:type="spellEnd"/>
      <w:r w:rsidRPr="00A24111">
        <w:t>, д. 5.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</w:tabs>
        <w:ind w:left="0" w:firstLine="360"/>
        <w:jc w:val="both"/>
      </w:pPr>
      <w:r w:rsidRPr="00A24111">
        <w:t xml:space="preserve">Филиал «Редакция журнала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Магариф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A24111">
          <w:t>420066, г</w:t>
        </w:r>
      </w:smartTag>
      <w:r>
        <w:t xml:space="preserve">. Казань, </w:t>
      </w:r>
      <w:r w:rsidRPr="00A24111">
        <w:t>ул. Декабристов, д. 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</w:tabs>
        <w:ind w:left="0" w:firstLine="360"/>
        <w:jc w:val="both"/>
      </w:pPr>
      <w:r w:rsidRPr="00A24111">
        <w:t xml:space="preserve">Филиал «Редакция журнала </w:t>
      </w:r>
      <w:r w:rsidRPr="00A24111">
        <w:rPr>
          <w:bCs/>
        </w:rPr>
        <w:t>«Салават Купере»,</w:t>
      </w:r>
    </w:p>
    <w:p w:rsidR="009849DE" w:rsidRPr="00A24111" w:rsidRDefault="009849DE" w:rsidP="009849DE">
      <w:pPr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12, г"/>
        </w:smartTagPr>
        <w:r w:rsidRPr="00A24111">
          <w:t>420012, г</w:t>
        </w:r>
      </w:smartTag>
      <w:r w:rsidRPr="00A24111">
        <w:t xml:space="preserve">. Казань, ул. </w:t>
      </w:r>
      <w:proofErr w:type="spellStart"/>
      <w:r w:rsidRPr="00A24111">
        <w:t>Муштари</w:t>
      </w:r>
      <w:proofErr w:type="spellEnd"/>
      <w:r w:rsidRPr="00A24111">
        <w:t>, д. 14.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</w:tabs>
        <w:ind w:left="0" w:firstLine="360"/>
        <w:jc w:val="both"/>
      </w:pPr>
      <w:r w:rsidRPr="00A24111">
        <w:t xml:space="preserve">Филиал «Редакция журнала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Сююмбикэ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A24111">
          <w:t>420066, г</w:t>
        </w:r>
      </w:smartTag>
      <w:r w:rsidRPr="00A24111">
        <w:t>. Казань, ул. Декабристов, д. 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num" w:pos="709"/>
          <w:tab w:val="left" w:pos="993"/>
        </w:tabs>
        <w:ind w:left="0" w:firstLine="360"/>
        <w:jc w:val="both"/>
      </w:pPr>
      <w:r w:rsidRPr="00A24111">
        <w:t xml:space="preserve">Филиал «Редакция журнала </w:t>
      </w:r>
      <w:r w:rsidRPr="00A24111">
        <w:rPr>
          <w:bCs/>
        </w:rPr>
        <w:t>«Чаян» («Скорпион»),</w:t>
      </w:r>
    </w:p>
    <w:p w:rsidR="009849DE" w:rsidRPr="00A24111" w:rsidRDefault="009849DE" w:rsidP="009849DE">
      <w:pPr>
        <w:tabs>
          <w:tab w:val="num" w:pos="709"/>
          <w:tab w:val="left" w:pos="993"/>
        </w:tabs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A24111">
          <w:t>420066, г</w:t>
        </w:r>
      </w:smartTag>
      <w:r w:rsidRPr="00A24111">
        <w:t>. Казань, ул. Декабристов, д. 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журнала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Ялкын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>местонах</w:t>
      </w:r>
      <w:r>
        <w:t xml:space="preserve">ождение: </w:t>
      </w:r>
      <w:smartTag w:uri="urn:schemas-microsoft-com:office:smarttags" w:element="metricconverter">
        <w:smartTagPr>
          <w:attr w:name="ProductID" w:val="420066, г"/>
        </w:smartTagPr>
        <w:r>
          <w:t>420066, г</w:t>
        </w:r>
      </w:smartTag>
      <w:r>
        <w:t xml:space="preserve">. Казань, </w:t>
      </w:r>
      <w:r w:rsidRPr="00A24111">
        <w:t>ул. Декабристов, д. 2.</w:t>
      </w:r>
    </w:p>
    <w:p w:rsidR="009849DE" w:rsidRPr="00D3604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>
        <w:rPr>
          <w:bCs/>
        </w:rPr>
        <w:t>«Авангард»,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422370, </w:t>
      </w:r>
      <w:proofErr w:type="spellStart"/>
      <w:r w:rsidRPr="00A24111">
        <w:t>Тетюшский</w:t>
      </w:r>
      <w:proofErr w:type="spellEnd"/>
      <w:r w:rsidRPr="00A24111">
        <w:t xml:space="preserve"> район, г. Тетюши, ул. Свердлова, д. 30.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Авыл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офыклары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422650, </w:t>
      </w:r>
      <w:r w:rsidRPr="00A24111">
        <w:rPr>
          <w:bCs/>
        </w:rPr>
        <w:t>Рыбно-Слободской район,</w:t>
      </w:r>
      <w:r w:rsidRPr="00A24111">
        <w:t xml:space="preserve"> </w:t>
      </w:r>
      <w:proofErr w:type="spellStart"/>
      <w:r w:rsidRPr="00A24111">
        <w:t>пгт</w:t>
      </w:r>
      <w:proofErr w:type="spellEnd"/>
      <w:r w:rsidRPr="00A24111">
        <w:t>. Рыбная Слобода, ул. Советская, д. 6.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 xml:space="preserve">«Арча </w:t>
      </w:r>
      <w:proofErr w:type="spellStart"/>
      <w:r w:rsidRPr="00A24111">
        <w:rPr>
          <w:bCs/>
        </w:rPr>
        <w:t>хэбэрлэре</w:t>
      </w:r>
      <w:proofErr w:type="spellEnd"/>
      <w:r w:rsidRPr="00A24111">
        <w:rPr>
          <w:bCs/>
        </w:rPr>
        <w:t>» («Арский вестник»),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422000, </w:t>
      </w:r>
      <w:r w:rsidRPr="00A24111">
        <w:rPr>
          <w:bCs/>
        </w:rPr>
        <w:t xml:space="preserve">Арский район, </w:t>
      </w:r>
      <w:r>
        <w:t>г</w:t>
      </w:r>
      <w:r w:rsidRPr="00A24111">
        <w:t>. Арск, ул. Банковская, д. 2а.</w:t>
      </w:r>
    </w:p>
    <w:p w:rsidR="009849DE" w:rsidRPr="00D3604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>
        <w:rPr>
          <w:bCs/>
        </w:rPr>
        <w:t>«</w:t>
      </w:r>
      <w:proofErr w:type="spellStart"/>
      <w:r>
        <w:rPr>
          <w:bCs/>
        </w:rPr>
        <w:t>Байрак</w:t>
      </w:r>
      <w:proofErr w:type="spellEnd"/>
      <w:r>
        <w:rPr>
          <w:bCs/>
        </w:rPr>
        <w:t>» («Знамя», «</w:t>
      </w:r>
      <w:proofErr w:type="spellStart"/>
      <w:r>
        <w:rPr>
          <w:bCs/>
        </w:rPr>
        <w:t>Ялав</w:t>
      </w:r>
      <w:proofErr w:type="spellEnd"/>
      <w:r>
        <w:rPr>
          <w:bCs/>
        </w:rPr>
        <w:t>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422400, </w:t>
      </w:r>
      <w:proofErr w:type="spellStart"/>
      <w:r w:rsidRPr="00A24111">
        <w:t>Буинский</w:t>
      </w:r>
      <w:proofErr w:type="spellEnd"/>
      <w:r w:rsidRPr="00A24111">
        <w:t xml:space="preserve"> район, г. Буинск, ул. </w:t>
      </w:r>
      <w:proofErr w:type="spellStart"/>
      <w:r w:rsidRPr="00A24111">
        <w:t>К.Маркса</w:t>
      </w:r>
      <w:proofErr w:type="spellEnd"/>
      <w:r w:rsidRPr="00A24111">
        <w:t>, д. 62.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lastRenderedPageBreak/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Безнен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Чирмешэн</w:t>
      </w:r>
      <w:proofErr w:type="spellEnd"/>
      <w:r w:rsidRPr="00A24111">
        <w:rPr>
          <w:bCs/>
        </w:rPr>
        <w:t>» («Наш Черемшан»),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423100, </w:t>
      </w:r>
      <w:proofErr w:type="spellStart"/>
      <w:r w:rsidRPr="00A24111">
        <w:t>Черемшанский</w:t>
      </w:r>
      <w:proofErr w:type="spellEnd"/>
      <w:r w:rsidRPr="00A24111">
        <w:t xml:space="preserve"> район, с. Черемшан, ул. Первомайская, д. 27.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 xml:space="preserve">«Бугульма </w:t>
      </w:r>
      <w:proofErr w:type="spellStart"/>
      <w:r w:rsidRPr="00A24111">
        <w:rPr>
          <w:bCs/>
        </w:rPr>
        <w:t>авазы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>местонахождение: 423</w:t>
      </w:r>
      <w:r>
        <w:t>23</w:t>
      </w:r>
      <w:r w:rsidRPr="00A24111">
        <w:t xml:space="preserve">1, </w:t>
      </w:r>
      <w:proofErr w:type="spellStart"/>
      <w:r w:rsidRPr="00A24111">
        <w:t>Бугульминский</w:t>
      </w:r>
      <w:proofErr w:type="spellEnd"/>
      <w:r w:rsidRPr="00A24111">
        <w:t xml:space="preserve"> район, г. Бугульма, ул. К. Маркса, д. 32.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Бугульминская</w:t>
      </w:r>
      <w:proofErr w:type="spellEnd"/>
      <w:r w:rsidRPr="00A24111">
        <w:rPr>
          <w:bCs/>
        </w:rPr>
        <w:t xml:space="preserve"> газета»,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>местонахождение: 423</w:t>
      </w:r>
      <w:r>
        <w:t>23</w:t>
      </w:r>
      <w:r w:rsidRPr="00A24111">
        <w:t xml:space="preserve">1, </w:t>
      </w:r>
      <w:proofErr w:type="spellStart"/>
      <w:r w:rsidRPr="00A24111">
        <w:t>Бугульминский</w:t>
      </w:r>
      <w:proofErr w:type="spellEnd"/>
      <w:r w:rsidRPr="00A24111">
        <w:t xml:space="preserve"> район, г. Бугульма, ул. К. Маркса, д. 32.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«Волжская новь»,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422570, </w:t>
      </w:r>
      <w:proofErr w:type="spellStart"/>
      <w:r w:rsidRPr="00A24111">
        <w:t>Верхнеуслонский</w:t>
      </w:r>
      <w:proofErr w:type="spellEnd"/>
      <w:r w:rsidRPr="00A24111">
        <w:t xml:space="preserve"> район, с. Верхний Услон, ул. Чехова, д. 51.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 xml:space="preserve">«Волжские зори» («Идел </w:t>
      </w:r>
      <w:proofErr w:type="spellStart"/>
      <w:r w:rsidRPr="00A24111">
        <w:rPr>
          <w:bCs/>
        </w:rPr>
        <w:t>таннары</w:t>
      </w:r>
      <w:proofErr w:type="spellEnd"/>
      <w:r w:rsidRPr="00A24111">
        <w:rPr>
          <w:bCs/>
        </w:rPr>
        <w:t>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>местонахождение: 422820, Камско-</w:t>
      </w:r>
      <w:proofErr w:type="spellStart"/>
      <w:r w:rsidRPr="00A24111">
        <w:t>Устьинский</w:t>
      </w:r>
      <w:proofErr w:type="spellEnd"/>
      <w:r w:rsidRPr="00A24111">
        <w:t xml:space="preserve"> район, </w:t>
      </w:r>
      <w:proofErr w:type="spellStart"/>
      <w:r w:rsidRPr="00A24111">
        <w:t>пгт</w:t>
      </w:r>
      <w:proofErr w:type="spellEnd"/>
      <w:r w:rsidRPr="00A24111">
        <w:t>. Камское Устье, ул. Калинина, д. 7.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«Высокогорские вести»,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>местонахождение: 422700, Высокогорский район, пос. ж/д ст. Высокая Гора, ул. Школьная, д. 16.</w:t>
      </w:r>
    </w:p>
    <w:p w:rsidR="009849DE" w:rsidRDefault="009849DE" w:rsidP="009849DE">
      <w:pPr>
        <w:numPr>
          <w:ilvl w:val="0"/>
          <w:numId w:val="5"/>
        </w:numPr>
        <w:shd w:val="clear" w:color="auto" w:fill="FFFFFF"/>
        <w:tabs>
          <w:tab w:val="clear" w:pos="2520"/>
          <w:tab w:val="left" w:pos="993"/>
          <w:tab w:val="left" w:pos="11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Дуслык</w:t>
      </w:r>
      <w:proofErr w:type="spellEnd"/>
      <w:r w:rsidRPr="00A24111">
        <w:rPr>
          <w:bCs/>
        </w:rPr>
        <w:t>» («Дружба», «</w:t>
      </w:r>
      <w:proofErr w:type="spellStart"/>
      <w:r w:rsidRPr="00A24111">
        <w:rPr>
          <w:bCs/>
        </w:rPr>
        <w:t>Туслах</w:t>
      </w:r>
      <w:proofErr w:type="spellEnd"/>
      <w:r w:rsidRPr="00A24111">
        <w:rPr>
          <w:bCs/>
        </w:rPr>
        <w:t>»)</w:t>
      </w:r>
      <w:r>
        <w:t>,</w:t>
      </w:r>
    </w:p>
    <w:p w:rsidR="009849DE" w:rsidRPr="00A24111" w:rsidRDefault="009849DE" w:rsidP="009849DE">
      <w:pPr>
        <w:shd w:val="clear" w:color="auto" w:fill="FFFFFF"/>
        <w:tabs>
          <w:tab w:val="left" w:pos="993"/>
          <w:tab w:val="left" w:pos="11340"/>
        </w:tabs>
        <w:jc w:val="both"/>
      </w:pPr>
      <w:r w:rsidRPr="00A24111">
        <w:t xml:space="preserve">местонахождение: 423040, </w:t>
      </w:r>
      <w:proofErr w:type="spellStart"/>
      <w:r w:rsidRPr="00A24111">
        <w:t>Нурлатский</w:t>
      </w:r>
      <w:proofErr w:type="spellEnd"/>
      <w:r w:rsidRPr="00A24111">
        <w:t xml:space="preserve"> район, г. Нурлат, ул. К. Маркса, д. 19.</w:t>
      </w:r>
    </w:p>
    <w:p w:rsidR="009849DE" w:rsidRDefault="009849DE" w:rsidP="009849DE">
      <w:pPr>
        <w:numPr>
          <w:ilvl w:val="0"/>
          <w:numId w:val="5"/>
        </w:numPr>
        <w:shd w:val="clear" w:color="auto" w:fill="FFFFFF"/>
        <w:tabs>
          <w:tab w:val="clear" w:pos="2520"/>
          <w:tab w:val="left" w:pos="993"/>
          <w:tab w:val="left" w:pos="11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Зай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офыклары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shd w:val="clear" w:color="auto" w:fill="FFFFFF"/>
        <w:tabs>
          <w:tab w:val="left" w:pos="993"/>
          <w:tab w:val="left" w:pos="11340"/>
        </w:tabs>
        <w:jc w:val="both"/>
      </w:pPr>
      <w:r w:rsidRPr="00A24111">
        <w:t xml:space="preserve">местонахождение: 423520, </w:t>
      </w:r>
      <w:proofErr w:type="spellStart"/>
      <w:r w:rsidRPr="00A24111">
        <w:t>Заинский</w:t>
      </w:r>
      <w:proofErr w:type="spellEnd"/>
      <w:r w:rsidRPr="00A24111">
        <w:t xml:space="preserve"> район, г. Заинск, ул. Т. </w:t>
      </w:r>
      <w:proofErr w:type="spellStart"/>
      <w:r w:rsidRPr="00A24111">
        <w:t>Ялчыгола</w:t>
      </w:r>
      <w:proofErr w:type="spellEnd"/>
      <w:r w:rsidRPr="00A24111">
        <w:t>, д. 9.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Заман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сулышы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423250, </w:t>
      </w:r>
      <w:proofErr w:type="spellStart"/>
      <w:r w:rsidRPr="00A24111">
        <w:t>Лениногорский</w:t>
      </w:r>
      <w:proofErr w:type="spellEnd"/>
      <w:r w:rsidRPr="00A24111">
        <w:t xml:space="preserve"> район, г. Лениногорск, ул. Тукая, д. 3.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«Заря» («</w:t>
      </w:r>
      <w:proofErr w:type="spellStart"/>
      <w:r w:rsidRPr="00A24111">
        <w:rPr>
          <w:bCs/>
        </w:rPr>
        <w:t>Тан</w:t>
      </w:r>
      <w:proofErr w:type="spellEnd"/>
      <w:r w:rsidRPr="00A24111">
        <w:rPr>
          <w:bCs/>
        </w:rPr>
        <w:t>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422900, Алексеевский район, </w:t>
      </w:r>
      <w:proofErr w:type="spellStart"/>
      <w:r w:rsidRPr="00A24111">
        <w:t>пгт</w:t>
      </w:r>
      <w:proofErr w:type="spellEnd"/>
      <w:r w:rsidRPr="00A24111">
        <w:t xml:space="preserve"> Алексеевское, Советская площадь, д. 2.</w:t>
      </w:r>
    </w:p>
    <w:p w:rsidR="009849DE" w:rsidRPr="00D3604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Зеленодольская</w:t>
      </w:r>
      <w:proofErr w:type="spellEnd"/>
      <w:r w:rsidRPr="00A24111">
        <w:rPr>
          <w:bCs/>
        </w:rPr>
        <w:t xml:space="preserve"> правда»,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422540, </w:t>
      </w:r>
      <w:proofErr w:type="spellStart"/>
      <w:r w:rsidRPr="00A24111">
        <w:t>Зеленодольский</w:t>
      </w:r>
      <w:proofErr w:type="spellEnd"/>
      <w:r w:rsidRPr="00A24111">
        <w:t xml:space="preserve"> район, г. Зеленодольск, ул. Татарстана, д. 13.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«Знамя труда»,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423450, </w:t>
      </w:r>
      <w:proofErr w:type="spellStart"/>
      <w:r w:rsidRPr="00A24111">
        <w:t>Альметьевский</w:t>
      </w:r>
      <w:proofErr w:type="spellEnd"/>
      <w:r w:rsidRPr="00A24111">
        <w:t xml:space="preserve"> район, г. Альметьевск, ул. </w:t>
      </w:r>
      <w:proofErr w:type="spellStart"/>
      <w:r w:rsidRPr="00A24111">
        <w:t>Марджани</w:t>
      </w:r>
      <w:proofErr w:type="spellEnd"/>
      <w:r w:rsidRPr="00A24111">
        <w:t>, д. 82.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Йолдыз</w:t>
      </w:r>
      <w:proofErr w:type="spellEnd"/>
      <w:r w:rsidRPr="00A24111">
        <w:rPr>
          <w:bCs/>
        </w:rPr>
        <w:t>» («Звезда»),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422350, </w:t>
      </w:r>
      <w:proofErr w:type="spellStart"/>
      <w:r w:rsidRPr="00A24111">
        <w:t>Апастовский</w:t>
      </w:r>
      <w:proofErr w:type="spellEnd"/>
      <w:r w:rsidRPr="00A24111">
        <w:t xml:space="preserve"> район, </w:t>
      </w:r>
      <w:proofErr w:type="spellStart"/>
      <w:r w:rsidRPr="00A24111">
        <w:t>пгт</w:t>
      </w:r>
      <w:proofErr w:type="spellEnd"/>
      <w:r w:rsidRPr="00A24111">
        <w:t>. Апастово, ул. Молодежная, д. 1.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«Казанские ведомости»,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A24111">
          <w:t>420066, г</w:t>
        </w:r>
      </w:smartTag>
      <w:r w:rsidRPr="00A24111">
        <w:t xml:space="preserve">. Казань, ул. </w:t>
      </w:r>
      <w:proofErr w:type="spellStart"/>
      <w:r w:rsidRPr="00A24111">
        <w:t>Чистопольская</w:t>
      </w:r>
      <w:proofErr w:type="spellEnd"/>
      <w:r w:rsidRPr="00A24111">
        <w:t>, д. 5.</w:t>
      </w:r>
    </w:p>
    <w:p w:rsidR="009849DE" w:rsidRPr="006A13D1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Кайбыч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таннары</w:t>
      </w:r>
      <w:proofErr w:type="spellEnd"/>
      <w:r w:rsidRPr="00A24111">
        <w:rPr>
          <w:bCs/>
        </w:rPr>
        <w:t>» («</w:t>
      </w:r>
      <w:proofErr w:type="spellStart"/>
      <w:r w:rsidRPr="00A24111">
        <w:rPr>
          <w:bCs/>
        </w:rPr>
        <w:t>Кайбицкие</w:t>
      </w:r>
      <w:proofErr w:type="spellEnd"/>
      <w:r w:rsidRPr="00A24111">
        <w:rPr>
          <w:bCs/>
        </w:rPr>
        <w:t xml:space="preserve"> зори»),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422330, </w:t>
      </w:r>
      <w:proofErr w:type="spellStart"/>
      <w:r w:rsidRPr="00A24111">
        <w:t>Кайбицкий</w:t>
      </w:r>
      <w:proofErr w:type="spellEnd"/>
      <w:r w:rsidRPr="00A24111">
        <w:t xml:space="preserve"> район, с. Б. Кайбицы, ул. Солнечный бульвар, д. 11.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«Камская новь»,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422610, </w:t>
      </w:r>
      <w:proofErr w:type="spellStart"/>
      <w:r w:rsidRPr="00A24111">
        <w:t>Лаишевский</w:t>
      </w:r>
      <w:proofErr w:type="spellEnd"/>
      <w:r w:rsidRPr="00A24111">
        <w:t xml:space="preserve"> район, г. Лаишево, ул. Ленина, д. 31.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Комеш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кынгырау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3827, г"/>
        </w:smartTagPr>
        <w:r w:rsidRPr="00A24111">
          <w:t>423827, г</w:t>
        </w:r>
      </w:smartTag>
      <w:r w:rsidRPr="00A24111">
        <w:t>. Набережные Челны, бульвар Юных Ленинцев, д. 9.</w:t>
      </w:r>
    </w:p>
    <w:p w:rsidR="009849DE" w:rsidRPr="006A13D1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  <w:rPr>
          <w:i/>
        </w:rPr>
      </w:pPr>
      <w:r w:rsidRPr="00852E64">
        <w:t xml:space="preserve">Филиал «Редакция газеты </w:t>
      </w:r>
      <w:r w:rsidRPr="00852E64">
        <w:rPr>
          <w:bCs/>
        </w:rPr>
        <w:t>«</w:t>
      </w:r>
      <w:proofErr w:type="spellStart"/>
      <w:r w:rsidRPr="00852E64">
        <w:rPr>
          <w:bCs/>
        </w:rPr>
        <w:t>Лениногорские</w:t>
      </w:r>
      <w:proofErr w:type="spellEnd"/>
      <w:r w:rsidRPr="00852E64">
        <w:rPr>
          <w:bCs/>
        </w:rPr>
        <w:t xml:space="preserve"> вести»,</w:t>
      </w:r>
    </w:p>
    <w:p w:rsidR="009849DE" w:rsidRPr="00852E64" w:rsidRDefault="009849DE" w:rsidP="009849DE">
      <w:pPr>
        <w:tabs>
          <w:tab w:val="left" w:pos="993"/>
          <w:tab w:val="left" w:pos="2340"/>
        </w:tabs>
        <w:jc w:val="both"/>
        <w:rPr>
          <w:i/>
        </w:rPr>
      </w:pPr>
      <w:r w:rsidRPr="00852E64">
        <w:t xml:space="preserve">местонахождение: 423250, </w:t>
      </w:r>
      <w:proofErr w:type="spellStart"/>
      <w:r w:rsidRPr="00852E64">
        <w:t>Лениногорский</w:t>
      </w:r>
      <w:proofErr w:type="spellEnd"/>
      <w:r w:rsidRPr="00852E64">
        <w:t xml:space="preserve"> район, г. Лениногорск, ул. Тукая, д. 3</w:t>
      </w:r>
      <w:r w:rsidRPr="00852E64">
        <w:rPr>
          <w:i/>
        </w:rPr>
        <w:t>.</w:t>
      </w:r>
    </w:p>
    <w:p w:rsidR="009849DE" w:rsidRPr="006A13D1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852E64">
        <w:t xml:space="preserve">Филиал «Редакция газеты </w:t>
      </w:r>
      <w:r w:rsidRPr="00852E64">
        <w:rPr>
          <w:bCs/>
        </w:rPr>
        <w:t>«Маяк»,</w:t>
      </w:r>
    </w:p>
    <w:p w:rsidR="009849DE" w:rsidRPr="00852E64" w:rsidRDefault="009849DE" w:rsidP="009849DE">
      <w:pPr>
        <w:tabs>
          <w:tab w:val="left" w:pos="993"/>
          <w:tab w:val="left" w:pos="2340"/>
        </w:tabs>
        <w:jc w:val="both"/>
      </w:pPr>
      <w:r w:rsidRPr="00852E64">
        <w:t>местонахождение: 4233</w:t>
      </w:r>
      <w:r w:rsidRPr="00217E49">
        <w:t>3</w:t>
      </w:r>
      <w:r>
        <w:t xml:space="preserve">0, </w:t>
      </w:r>
      <w:proofErr w:type="spellStart"/>
      <w:r>
        <w:t>Азнакаевский</w:t>
      </w:r>
      <w:proofErr w:type="spellEnd"/>
      <w:r>
        <w:t xml:space="preserve"> район, </w:t>
      </w:r>
      <w:r w:rsidRPr="00852E64">
        <w:t xml:space="preserve">г. Азнакаево, ул. </w:t>
      </w:r>
      <w:proofErr w:type="spellStart"/>
      <w:r w:rsidRPr="00852E64">
        <w:t>М.Хасанова</w:t>
      </w:r>
      <w:proofErr w:type="spellEnd"/>
      <w:r w:rsidRPr="00852E64">
        <w:t>, д. 12.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852E64">
        <w:t xml:space="preserve">Филиал «Редакция газеты </w:t>
      </w:r>
      <w:r w:rsidRPr="00852E64">
        <w:rPr>
          <w:bCs/>
        </w:rPr>
        <w:t>«Нижнекамская правда»,</w:t>
      </w:r>
    </w:p>
    <w:p w:rsidR="009849DE" w:rsidRPr="00852E64" w:rsidRDefault="009849DE" w:rsidP="009849DE">
      <w:pPr>
        <w:tabs>
          <w:tab w:val="left" w:pos="993"/>
          <w:tab w:val="left" w:pos="2340"/>
        </w:tabs>
        <w:jc w:val="both"/>
      </w:pPr>
      <w:r w:rsidRPr="00852E64">
        <w:t xml:space="preserve">местонахождение: 423586, Нижнекамский район, г. Нижнекамск, ул. </w:t>
      </w:r>
      <w:proofErr w:type="spellStart"/>
      <w:r w:rsidRPr="00852E64">
        <w:t>Ахтубинская</w:t>
      </w:r>
      <w:proofErr w:type="spellEnd"/>
      <w:r w:rsidRPr="00852E64">
        <w:t>, д. 6а.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 xml:space="preserve">«Новая жизнь» («Яна </w:t>
      </w:r>
      <w:proofErr w:type="spellStart"/>
      <w:r w:rsidRPr="00A24111">
        <w:rPr>
          <w:bCs/>
        </w:rPr>
        <w:t>тормыш</w:t>
      </w:r>
      <w:proofErr w:type="spellEnd"/>
      <w:r w:rsidRPr="00A24111">
        <w:rPr>
          <w:bCs/>
        </w:rPr>
        <w:t>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422840, Спасский район, г. Болгар, ул. </w:t>
      </w:r>
      <w:proofErr w:type="spellStart"/>
      <w:r w:rsidRPr="00A24111">
        <w:t>Вахитова</w:t>
      </w:r>
      <w:proofErr w:type="spellEnd"/>
      <w:r w:rsidRPr="00A24111">
        <w:t>, д. 35.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Саба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таннары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>местонахождение: 422060, Сабинский район, с. Богатые Сабы, ул. Закирова, д. 78.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«Сельская новь»,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423060, </w:t>
      </w:r>
      <w:proofErr w:type="spellStart"/>
      <w:r w:rsidRPr="00A24111">
        <w:t>Аксубаевский</w:t>
      </w:r>
      <w:proofErr w:type="spellEnd"/>
      <w:r w:rsidRPr="00A24111">
        <w:t xml:space="preserve"> район, </w:t>
      </w:r>
      <w:proofErr w:type="spellStart"/>
      <w:r w:rsidRPr="00A24111">
        <w:t>пгт</w:t>
      </w:r>
      <w:proofErr w:type="spellEnd"/>
      <w:r w:rsidRPr="00A24111">
        <w:t>. Аксубаево, ул. Ленина, д. 9.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>
        <w:rPr>
          <w:bCs/>
        </w:rPr>
        <w:t>«</w:t>
      </w:r>
      <w:proofErr w:type="spellStart"/>
      <w:r>
        <w:rPr>
          <w:bCs/>
        </w:rPr>
        <w:t>Туган</w:t>
      </w:r>
      <w:proofErr w:type="spellEnd"/>
      <w:r>
        <w:rPr>
          <w:bCs/>
        </w:rPr>
        <w:t xml:space="preserve"> як»,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423570, Нижнекамский район, г. Нижнекамск, ул. </w:t>
      </w:r>
      <w:proofErr w:type="spellStart"/>
      <w:r w:rsidRPr="00A24111">
        <w:t>Ахтубинская</w:t>
      </w:r>
      <w:proofErr w:type="spellEnd"/>
      <w:r w:rsidRPr="00A24111">
        <w:t>, д. 6а.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Туган</w:t>
      </w:r>
      <w:proofErr w:type="spellEnd"/>
      <w:r w:rsidRPr="00A24111">
        <w:rPr>
          <w:bCs/>
        </w:rPr>
        <w:t xml:space="preserve"> як»,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422470, </w:t>
      </w:r>
      <w:proofErr w:type="spellStart"/>
      <w:r w:rsidRPr="00A24111">
        <w:t>Дрожжановский</w:t>
      </w:r>
      <w:proofErr w:type="spellEnd"/>
      <w:r w:rsidRPr="00A24111">
        <w:t xml:space="preserve"> район, с. </w:t>
      </w:r>
      <w:proofErr w:type="spellStart"/>
      <w:r w:rsidRPr="00A24111">
        <w:t>Дрожжаное</w:t>
      </w:r>
      <w:proofErr w:type="spellEnd"/>
      <w:r w:rsidRPr="00A24111">
        <w:t>, ул. Колхозная, д. 5.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Туганайлар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3827, г"/>
        </w:smartTagPr>
        <w:r w:rsidRPr="00A24111">
          <w:t>423827, г</w:t>
        </w:r>
      </w:smartTag>
      <w:r w:rsidRPr="00A24111">
        <w:t>. Набережные Челны, бульвар Юных Ленинцев, д. 9.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Хезмет</w:t>
      </w:r>
      <w:proofErr w:type="spellEnd"/>
      <w:r w:rsidRPr="00A24111">
        <w:rPr>
          <w:bCs/>
        </w:rPr>
        <w:t xml:space="preserve"> даны»,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lastRenderedPageBreak/>
        <w:t xml:space="preserve">местонахождение: 422110, </w:t>
      </w:r>
      <w:proofErr w:type="spellStart"/>
      <w:r w:rsidRPr="00A24111">
        <w:t>Кукморский</w:t>
      </w:r>
      <w:proofErr w:type="spellEnd"/>
      <w:r w:rsidRPr="00A24111">
        <w:t xml:space="preserve"> район, п. Кукмор, ул. Ленина, д. 39а.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Хезмэт</w:t>
      </w:r>
      <w:proofErr w:type="spellEnd"/>
      <w:r w:rsidRPr="00A24111">
        <w:rPr>
          <w:bCs/>
        </w:rPr>
        <w:t>»</w:t>
      </w:r>
      <w:r w:rsidRPr="00A24111">
        <w:t>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422250, </w:t>
      </w:r>
      <w:proofErr w:type="spellStart"/>
      <w:r w:rsidRPr="00A24111">
        <w:t>Балтасинский</w:t>
      </w:r>
      <w:proofErr w:type="spellEnd"/>
      <w:r w:rsidRPr="00A24111">
        <w:t xml:space="preserve"> район, с. Балтаси, ул. Ленина, д. 91.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Хезмэткэ</w:t>
      </w:r>
      <w:proofErr w:type="spellEnd"/>
      <w:r w:rsidRPr="00A24111">
        <w:rPr>
          <w:bCs/>
        </w:rPr>
        <w:t xml:space="preserve"> дан» («Слава труду»),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423930, </w:t>
      </w:r>
      <w:proofErr w:type="spellStart"/>
      <w:r w:rsidRPr="00A24111">
        <w:t>Бавлинский</w:t>
      </w:r>
      <w:proofErr w:type="spellEnd"/>
      <w:r w:rsidRPr="00A24111">
        <w:t xml:space="preserve"> район, г. Бавлы, ул. Пушкина, д. 45.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Челнинские</w:t>
      </w:r>
      <w:proofErr w:type="spellEnd"/>
      <w:r w:rsidRPr="00A24111">
        <w:rPr>
          <w:bCs/>
        </w:rPr>
        <w:t xml:space="preserve"> известия»,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>
        <w:t xml:space="preserve">местонахождение: </w:t>
      </w:r>
      <w:smartTag w:uri="urn:schemas-microsoft-com:office:smarttags" w:element="metricconverter">
        <w:smartTagPr>
          <w:attr w:name="ProductID" w:val="423806, г"/>
        </w:smartTagPr>
        <w:r>
          <w:t xml:space="preserve">423806, </w:t>
        </w:r>
        <w:r w:rsidRPr="00A24111">
          <w:t>г</w:t>
        </w:r>
      </w:smartTag>
      <w:r w:rsidRPr="00A24111">
        <w:t>. Набережные Челны, ул. Низаметдинова, д. 17.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Чистопольские</w:t>
      </w:r>
      <w:proofErr w:type="spellEnd"/>
      <w:r w:rsidRPr="00A24111">
        <w:rPr>
          <w:bCs/>
        </w:rPr>
        <w:t xml:space="preserve"> известия» («</w:t>
      </w:r>
      <w:proofErr w:type="spellStart"/>
      <w:r w:rsidRPr="00A24111">
        <w:rPr>
          <w:bCs/>
        </w:rPr>
        <w:t>Чистай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хэбэрлэре</w:t>
      </w:r>
      <w:proofErr w:type="spellEnd"/>
      <w:r w:rsidRPr="00A24111">
        <w:rPr>
          <w:bCs/>
        </w:rPr>
        <w:t>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422980, </w:t>
      </w:r>
      <w:proofErr w:type="spellStart"/>
      <w:r w:rsidRPr="00A24111">
        <w:t>Чистопольский</w:t>
      </w:r>
      <w:proofErr w:type="spellEnd"/>
      <w:r w:rsidRPr="00A24111">
        <w:t xml:space="preserve"> район, г. Чистополь, ул. Ленина, д. 2а.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Шахри</w:t>
      </w:r>
      <w:proofErr w:type="spellEnd"/>
      <w:r w:rsidRPr="00A24111">
        <w:rPr>
          <w:bCs/>
        </w:rPr>
        <w:t xml:space="preserve"> Казан»,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A24111">
          <w:t>420066, г</w:t>
        </w:r>
      </w:smartTag>
      <w:r w:rsidRPr="00A24111">
        <w:t xml:space="preserve">. Казань, ул. </w:t>
      </w:r>
      <w:proofErr w:type="spellStart"/>
      <w:r w:rsidRPr="00A24111">
        <w:t>Чистопольская</w:t>
      </w:r>
      <w:proofErr w:type="spellEnd"/>
      <w:r w:rsidRPr="00A24111">
        <w:t>, д. 5.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Шахри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Чаллы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3827, г"/>
        </w:smartTagPr>
        <w:r w:rsidRPr="00A24111">
          <w:t>423827, г</w:t>
        </w:r>
      </w:smartTag>
      <w:r w:rsidRPr="00A24111">
        <w:t>. Набережные Челны, бульвар Юных Ленинцев, д. 9.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Шешминская</w:t>
      </w:r>
      <w:proofErr w:type="spellEnd"/>
      <w:r w:rsidRPr="00A24111">
        <w:rPr>
          <w:bCs/>
        </w:rPr>
        <w:t xml:space="preserve"> новь» («Яна </w:t>
      </w:r>
      <w:proofErr w:type="spellStart"/>
      <w:r w:rsidRPr="00A24111">
        <w:rPr>
          <w:bCs/>
        </w:rPr>
        <w:t>чишмэ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хэбэрлэре</w:t>
      </w:r>
      <w:proofErr w:type="spellEnd"/>
      <w:r w:rsidRPr="00A24111">
        <w:rPr>
          <w:bCs/>
        </w:rPr>
        <w:t>»</w:t>
      </w:r>
      <w:r>
        <w:t>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423190, </w:t>
      </w:r>
      <w:proofErr w:type="spellStart"/>
      <w:r w:rsidRPr="00A24111">
        <w:t>Новошешминский</w:t>
      </w:r>
      <w:proofErr w:type="spellEnd"/>
      <w:r w:rsidRPr="00A24111">
        <w:t xml:space="preserve"> район, с. Новошешминск, ул. Ленина, д. 102.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Эгержэ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хэбэрлэре</w:t>
      </w:r>
      <w:proofErr w:type="spellEnd"/>
      <w:r w:rsidRPr="00A24111">
        <w:rPr>
          <w:bCs/>
        </w:rPr>
        <w:t>» («</w:t>
      </w:r>
      <w:proofErr w:type="spellStart"/>
      <w:r w:rsidRPr="00A24111">
        <w:rPr>
          <w:bCs/>
        </w:rPr>
        <w:t>Агрызские</w:t>
      </w:r>
      <w:proofErr w:type="spellEnd"/>
      <w:r w:rsidRPr="00A24111">
        <w:rPr>
          <w:bCs/>
        </w:rPr>
        <w:t xml:space="preserve"> вести»),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422230, Республика Татарстан, </w:t>
      </w:r>
      <w:proofErr w:type="spellStart"/>
      <w:r w:rsidRPr="00A24111">
        <w:t>Агрызский</w:t>
      </w:r>
      <w:proofErr w:type="spellEnd"/>
      <w:r w:rsidRPr="00A24111">
        <w:t xml:space="preserve"> район, г. Агрыз, ул. К. Маркса, д. 8.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Элки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хэбэрлэрэ</w:t>
      </w:r>
      <w:proofErr w:type="spellEnd"/>
      <w:r w:rsidRPr="00A24111">
        <w:rPr>
          <w:bCs/>
        </w:rPr>
        <w:t>» (</w:t>
      </w:r>
      <w:proofErr w:type="spellStart"/>
      <w:r w:rsidRPr="00A24111">
        <w:rPr>
          <w:bCs/>
        </w:rPr>
        <w:t>Алькеевские</w:t>
      </w:r>
      <w:proofErr w:type="spellEnd"/>
      <w:r w:rsidRPr="00A24111">
        <w:rPr>
          <w:bCs/>
        </w:rPr>
        <w:t xml:space="preserve"> вести),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422870, </w:t>
      </w:r>
      <w:proofErr w:type="spellStart"/>
      <w:r w:rsidRPr="00A24111">
        <w:t>Алькеевский</w:t>
      </w:r>
      <w:proofErr w:type="spellEnd"/>
      <w:r w:rsidRPr="00A24111">
        <w:t xml:space="preserve"> район, с. Базарные Матаки, ул. Ленина, д. 1.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Элмэт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таннары</w:t>
      </w:r>
      <w:proofErr w:type="spellEnd"/>
      <w: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423450, </w:t>
      </w:r>
      <w:proofErr w:type="spellStart"/>
      <w:r w:rsidRPr="00A24111">
        <w:t>Альметьевский</w:t>
      </w:r>
      <w:proofErr w:type="spellEnd"/>
      <w:r w:rsidRPr="00A24111">
        <w:t xml:space="preserve"> район, г. Альметьевск, ул. </w:t>
      </w:r>
      <w:proofErr w:type="spellStart"/>
      <w:r w:rsidRPr="00A24111">
        <w:t>Марджани</w:t>
      </w:r>
      <w:proofErr w:type="spellEnd"/>
      <w:r w:rsidRPr="00A24111">
        <w:t>, д. 82.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Этнэ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таны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422750, </w:t>
      </w:r>
      <w:proofErr w:type="spellStart"/>
      <w:r w:rsidRPr="00A24111">
        <w:t>Атнинский</w:t>
      </w:r>
      <w:proofErr w:type="spellEnd"/>
      <w:r w:rsidRPr="00A24111">
        <w:t xml:space="preserve"> район,</w:t>
      </w:r>
      <w:r>
        <w:t xml:space="preserve"> </w:t>
      </w:r>
      <w:r w:rsidRPr="00A24111">
        <w:t>с. Большая Атня, ул. Советская, д. 37.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 xml:space="preserve">«Ютазы </w:t>
      </w:r>
      <w:proofErr w:type="spellStart"/>
      <w:r w:rsidRPr="00A24111">
        <w:rPr>
          <w:bCs/>
        </w:rPr>
        <w:t>таны</w:t>
      </w:r>
      <w:proofErr w:type="spellEnd"/>
      <w:r w:rsidRPr="00A24111">
        <w:rPr>
          <w:bCs/>
        </w:rPr>
        <w:t>» («</w:t>
      </w:r>
      <w:proofErr w:type="spellStart"/>
      <w:r w:rsidRPr="00A24111">
        <w:rPr>
          <w:bCs/>
        </w:rPr>
        <w:t>Ютазинская</w:t>
      </w:r>
      <w:proofErr w:type="spellEnd"/>
      <w:r w:rsidRPr="00A24111">
        <w:rPr>
          <w:bCs/>
        </w:rPr>
        <w:t xml:space="preserve"> новь»),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423950, </w:t>
      </w:r>
      <w:proofErr w:type="spellStart"/>
      <w:r w:rsidRPr="00A24111">
        <w:t>Ютазинский</w:t>
      </w:r>
      <w:proofErr w:type="spellEnd"/>
      <w:r w:rsidRPr="00A24111">
        <w:t xml:space="preserve"> район, </w:t>
      </w:r>
      <w:proofErr w:type="spellStart"/>
      <w:r w:rsidRPr="00A24111">
        <w:t>пгт</w:t>
      </w:r>
      <w:proofErr w:type="spellEnd"/>
      <w:r w:rsidRPr="00A24111">
        <w:t>. Уруссу, ул. Пушкина, д. 38.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Якты</w:t>
      </w:r>
      <w:proofErr w:type="spellEnd"/>
      <w:r w:rsidRPr="00A24111">
        <w:rPr>
          <w:bCs/>
        </w:rPr>
        <w:t xml:space="preserve"> Юл»</w:t>
      </w:r>
      <w:r w:rsidRPr="00A24111">
        <w:t xml:space="preserve"> </w:t>
      </w:r>
      <w:r w:rsidRPr="00A24111">
        <w:rPr>
          <w:bCs/>
        </w:rPr>
        <w:t>(«Светлый путь»),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423895, </w:t>
      </w:r>
      <w:proofErr w:type="spellStart"/>
      <w:r w:rsidRPr="00A24111">
        <w:t>Тукаевский</w:t>
      </w:r>
      <w:proofErr w:type="spellEnd"/>
      <w:r w:rsidRPr="00A24111">
        <w:t xml:space="preserve"> район, с. Нижний </w:t>
      </w:r>
      <w:proofErr w:type="spellStart"/>
      <w:r w:rsidRPr="00A24111">
        <w:t>Суыксу</w:t>
      </w:r>
      <w:proofErr w:type="spellEnd"/>
      <w:r w:rsidRPr="00A24111">
        <w:t>, ул. Центральная, д. 6а.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газеты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Яшел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Узэн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422540, </w:t>
      </w:r>
      <w:proofErr w:type="spellStart"/>
      <w:r w:rsidRPr="00A24111">
        <w:t>Зеленодольский</w:t>
      </w:r>
      <w:proofErr w:type="spellEnd"/>
      <w:r w:rsidRPr="00A24111">
        <w:t xml:space="preserve"> район, г. Зеленодольск, ул. Гоголя, д. 23а.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«Редакция журнала </w:t>
      </w:r>
      <w:r w:rsidRPr="00A24111">
        <w:rPr>
          <w:bCs/>
        </w:rPr>
        <w:t>«Майдан»,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3800, г"/>
        </w:smartTagPr>
        <w:r w:rsidRPr="00A24111">
          <w:t>42380</w:t>
        </w:r>
        <w:r>
          <w:t xml:space="preserve">0, </w:t>
        </w:r>
        <w:r w:rsidRPr="00A24111">
          <w:t>г</w:t>
        </w:r>
      </w:smartTag>
      <w:r w:rsidRPr="00A24111">
        <w:t xml:space="preserve">. </w:t>
      </w:r>
      <w:proofErr w:type="spellStart"/>
      <w:r w:rsidRPr="00A24111">
        <w:t>Набержные</w:t>
      </w:r>
      <w:proofErr w:type="spellEnd"/>
      <w:r w:rsidRPr="00A24111">
        <w:t xml:space="preserve"> Челны, ул. </w:t>
      </w:r>
      <w:proofErr w:type="spellStart"/>
      <w:r w:rsidRPr="00A24111">
        <w:t>Батенчука</w:t>
      </w:r>
      <w:proofErr w:type="spellEnd"/>
      <w:r w:rsidRPr="00A24111">
        <w:t>, д. 17.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>Филиал «</w:t>
      </w:r>
      <w:proofErr w:type="spellStart"/>
      <w:r w:rsidRPr="00A24111">
        <w:rPr>
          <w:bCs/>
        </w:rPr>
        <w:t>Актанышский</w:t>
      </w:r>
      <w:proofErr w:type="spellEnd"/>
      <w:r w:rsidRPr="00A24111">
        <w:t xml:space="preserve"> инф</w:t>
      </w:r>
      <w:r>
        <w:t>ормационно-редакционный центр»,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423740, </w:t>
      </w:r>
      <w:proofErr w:type="spellStart"/>
      <w:r w:rsidRPr="00A24111">
        <w:t>Актанышский</w:t>
      </w:r>
      <w:proofErr w:type="spellEnd"/>
      <w:r w:rsidRPr="00A24111">
        <w:t xml:space="preserve"> район, с. </w:t>
      </w:r>
      <w:proofErr w:type="spellStart"/>
      <w:r w:rsidRPr="00A24111">
        <w:t>Актаныш</w:t>
      </w:r>
      <w:proofErr w:type="spellEnd"/>
      <w:r w:rsidRPr="00A24111">
        <w:t>, пр. Ленина, д. 4</w:t>
      </w:r>
      <w:r>
        <w:t>9</w:t>
      </w:r>
      <w:r w:rsidRPr="00A24111">
        <w:t>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Алпресс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>местонахождение: 4236</w:t>
      </w:r>
      <w:r>
        <w:t>0</w:t>
      </w:r>
      <w:r w:rsidRPr="00A24111">
        <w:t xml:space="preserve">0, </w:t>
      </w:r>
      <w:proofErr w:type="spellStart"/>
      <w:r w:rsidRPr="00A24111">
        <w:t>Елабужский</w:t>
      </w:r>
      <w:proofErr w:type="spellEnd"/>
      <w:r w:rsidRPr="00A24111">
        <w:t xml:space="preserve"> район, г. Елабуга, ул. Окружное шоссе, д. 15.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>Филиал «Информационный центр</w:t>
      </w:r>
      <w:r w:rsidRPr="00A24111">
        <w:rPr>
          <w:bCs/>
        </w:rPr>
        <w:t xml:space="preserve"> «Менделеевск»,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>местонахождение: 423650, Менделеевский район, г. Менделеевск, ул. Фомина, д. 20.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«Информационное агентство </w:t>
      </w:r>
      <w:r w:rsidRPr="00A24111">
        <w:rPr>
          <w:bCs/>
        </w:rPr>
        <w:t xml:space="preserve">«Новый </w:t>
      </w:r>
      <w:proofErr w:type="spellStart"/>
      <w:r w:rsidRPr="00A24111">
        <w:rPr>
          <w:bCs/>
        </w:rPr>
        <w:t>Зай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423520, </w:t>
      </w:r>
      <w:proofErr w:type="spellStart"/>
      <w:r w:rsidRPr="00A24111">
        <w:t>Заинский</w:t>
      </w:r>
      <w:proofErr w:type="spellEnd"/>
      <w:r w:rsidRPr="00A24111">
        <w:t xml:space="preserve"> район, г. Заинск, ул. Т. </w:t>
      </w:r>
      <w:proofErr w:type="spellStart"/>
      <w:r w:rsidRPr="00A24111">
        <w:t>Ялчыгола</w:t>
      </w:r>
      <w:proofErr w:type="spellEnd"/>
      <w:r w:rsidRPr="00A24111">
        <w:t>, д. 9.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«Информационное агентство </w:t>
      </w:r>
      <w:r w:rsidRPr="00A24111">
        <w:rPr>
          <w:bCs/>
        </w:rPr>
        <w:t>«Татар-</w:t>
      </w:r>
      <w:proofErr w:type="spellStart"/>
      <w:r w:rsidRPr="00A24111">
        <w:rPr>
          <w:bCs/>
        </w:rPr>
        <w:t>информ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97, г"/>
        </w:smartTagPr>
        <w:r w:rsidRPr="00A24111">
          <w:t>420097, г</w:t>
        </w:r>
      </w:smartTag>
      <w:r w:rsidRPr="00A24111">
        <w:t>. Казань, ул. Академическая, д. 2.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«Информационно-редакционный центр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Мензеля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423700, </w:t>
      </w:r>
      <w:proofErr w:type="spellStart"/>
      <w:r w:rsidRPr="00A24111">
        <w:t>Мензелинский</w:t>
      </w:r>
      <w:proofErr w:type="spellEnd"/>
      <w:r w:rsidRPr="00A24111">
        <w:t xml:space="preserve"> район, г. Мензелинск, ул. Тукая, д. 19.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«Информационный центр </w:t>
      </w:r>
      <w:r w:rsidRPr="00A24111">
        <w:rPr>
          <w:bCs/>
        </w:rPr>
        <w:t>«Зеленый Дол»,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422540, </w:t>
      </w:r>
      <w:proofErr w:type="spellStart"/>
      <w:r w:rsidRPr="00A24111">
        <w:t>Зеленодольский</w:t>
      </w:r>
      <w:proofErr w:type="spellEnd"/>
      <w:r w:rsidRPr="00A24111">
        <w:t xml:space="preserve"> район, г. Зеленодольск, ул. Ленина, д. 29.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«Информационный центр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Пестрецы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422770, </w:t>
      </w:r>
      <w:proofErr w:type="spellStart"/>
      <w:r w:rsidRPr="00A24111">
        <w:t>Пестречинский</w:t>
      </w:r>
      <w:proofErr w:type="spellEnd"/>
      <w:r w:rsidRPr="00A24111">
        <w:t xml:space="preserve"> район, с. </w:t>
      </w:r>
      <w:proofErr w:type="spellStart"/>
      <w:r w:rsidRPr="00A24111">
        <w:t>Пестрецы</w:t>
      </w:r>
      <w:proofErr w:type="spellEnd"/>
      <w:r w:rsidRPr="00A24111">
        <w:t>, ул. Советская, д. 34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«Информационный центр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Посинформ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423564, Нижнекамский район, </w:t>
      </w:r>
      <w:proofErr w:type="spellStart"/>
      <w:r w:rsidRPr="00A24111">
        <w:t>пгт</w:t>
      </w:r>
      <w:proofErr w:type="spellEnd"/>
      <w:r w:rsidRPr="00A24111">
        <w:t>. Камские Поляны, д. 2/01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«Информационный центр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Тюлячиинформ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422080, </w:t>
      </w:r>
      <w:proofErr w:type="spellStart"/>
      <w:r w:rsidRPr="00A24111">
        <w:t>Тюлячинский</w:t>
      </w:r>
      <w:proofErr w:type="spellEnd"/>
      <w:r w:rsidRPr="00A24111">
        <w:t xml:space="preserve"> район, с. Тюлячи, ул. Луговая, д. 6а.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>Филиал «</w:t>
      </w:r>
      <w:proofErr w:type="spellStart"/>
      <w:r w:rsidRPr="00A24111">
        <w:t>Информпечать</w:t>
      </w:r>
      <w:proofErr w:type="spellEnd"/>
      <w:r w:rsidRPr="00A24111">
        <w:t xml:space="preserve">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Нократ</w:t>
      </w:r>
      <w:proofErr w:type="spellEnd"/>
      <w:r w:rsidRPr="00A24111">
        <w:rPr>
          <w:bCs/>
        </w:rPr>
        <w:t>» («Вятка»),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422190, </w:t>
      </w:r>
      <w:proofErr w:type="spellStart"/>
      <w:r w:rsidRPr="00A24111">
        <w:t>Мамадышский</w:t>
      </w:r>
      <w:proofErr w:type="spellEnd"/>
      <w:r w:rsidRPr="00A24111">
        <w:t xml:space="preserve"> район, г. </w:t>
      </w:r>
      <w:proofErr w:type="spellStart"/>
      <w:r w:rsidRPr="00A24111">
        <w:t>Мамадыш</w:t>
      </w:r>
      <w:proofErr w:type="spellEnd"/>
      <w:r w:rsidRPr="00A24111">
        <w:t>, ул. Советская, д. 11/6.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lastRenderedPageBreak/>
        <w:t>Филиал «</w:t>
      </w:r>
      <w:proofErr w:type="spellStart"/>
      <w:r w:rsidRPr="00A24111">
        <w:rPr>
          <w:bCs/>
        </w:rPr>
        <w:t>Муслюмовский</w:t>
      </w:r>
      <w:proofErr w:type="spellEnd"/>
      <w:r w:rsidRPr="00A24111">
        <w:t xml:space="preserve"> информационно-редакционный центр»,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423970, </w:t>
      </w:r>
      <w:proofErr w:type="spellStart"/>
      <w:r w:rsidRPr="00A24111">
        <w:t>Муслюмовский</w:t>
      </w:r>
      <w:proofErr w:type="spellEnd"/>
      <w:r w:rsidRPr="00A24111">
        <w:t xml:space="preserve"> район, с. Муслюмово, ул. Пушкина, д. 26.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</w:t>
      </w:r>
      <w:r w:rsidRPr="00A24111">
        <w:rPr>
          <w:bCs/>
        </w:rPr>
        <w:t xml:space="preserve">«Нижнекамская </w:t>
      </w:r>
      <w:r w:rsidRPr="00A24111">
        <w:t>телерадиокомпания</w:t>
      </w:r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>местонахождение: 423570, Нижнекамский район, г. Нижнекамск, пр. Химиков, д. 64а.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>Филиал «</w:t>
      </w:r>
      <w:proofErr w:type="spellStart"/>
      <w:r w:rsidRPr="00A24111">
        <w:rPr>
          <w:bCs/>
        </w:rPr>
        <w:t>Сармановский</w:t>
      </w:r>
      <w:proofErr w:type="spellEnd"/>
      <w:r w:rsidRPr="00A24111">
        <w:rPr>
          <w:bCs/>
        </w:rPr>
        <w:t xml:space="preserve"> </w:t>
      </w:r>
      <w:r w:rsidRPr="00A24111">
        <w:t>информационно-редакционный центр»,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423350, </w:t>
      </w:r>
      <w:proofErr w:type="spellStart"/>
      <w:r w:rsidRPr="00A24111">
        <w:t>Сармановский</w:t>
      </w:r>
      <w:proofErr w:type="spellEnd"/>
      <w:r w:rsidRPr="00A24111">
        <w:t xml:space="preserve"> район, с. Сарманово, ул. Ленина, д. 17.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«Телекомпания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Азнакай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>местонахождени</w:t>
      </w:r>
      <w:r>
        <w:t xml:space="preserve">е: 423330, </w:t>
      </w:r>
      <w:proofErr w:type="spellStart"/>
      <w:r>
        <w:t>Азнакаевский</w:t>
      </w:r>
      <w:proofErr w:type="spellEnd"/>
      <w:r>
        <w:t xml:space="preserve"> район,</w:t>
      </w:r>
      <w:r w:rsidRPr="00A24111">
        <w:t xml:space="preserve"> г. Азнакаево, ул. Ленина, д. 3а.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«Телерадиокомпания </w:t>
      </w:r>
      <w:r w:rsidRPr="00A24111">
        <w:rPr>
          <w:bCs/>
        </w:rPr>
        <w:t>«Альметьевск РТВ»,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423450, </w:t>
      </w:r>
      <w:proofErr w:type="spellStart"/>
      <w:r w:rsidRPr="00A24111">
        <w:t>Альметьевский</w:t>
      </w:r>
      <w:proofErr w:type="spellEnd"/>
      <w:r w:rsidRPr="00A24111">
        <w:t xml:space="preserve"> район, г. Альметьевск, ул. Мира, д. 6.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«Телерадиокомпания </w:t>
      </w:r>
      <w:r w:rsidRPr="00A24111">
        <w:rPr>
          <w:bCs/>
        </w:rPr>
        <w:t>«Арча»,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>местонах</w:t>
      </w:r>
      <w:r>
        <w:t>ождение: 422000, Арский район, г.</w:t>
      </w:r>
      <w:r w:rsidRPr="00A24111">
        <w:t xml:space="preserve"> Арск, Советская площадь, д. 17.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«Телерадиокомпания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Бавлинское</w:t>
      </w:r>
      <w:proofErr w:type="spellEnd"/>
      <w:r w:rsidRPr="00A24111">
        <w:t xml:space="preserve"> радио и телевидение»,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423230, </w:t>
      </w:r>
      <w:proofErr w:type="spellStart"/>
      <w:r w:rsidRPr="00A24111">
        <w:t>Бавлинский</w:t>
      </w:r>
      <w:proofErr w:type="spellEnd"/>
      <w:r w:rsidRPr="00A24111">
        <w:t xml:space="preserve"> район, г. Бавлы, ул. Ленина, д. 13.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>Филиал «Телерадиокомпания «</w:t>
      </w:r>
      <w:proofErr w:type="spellStart"/>
      <w:r w:rsidRPr="00A24111">
        <w:rPr>
          <w:bCs/>
        </w:rPr>
        <w:t>Буа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дулкыннары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422400, </w:t>
      </w:r>
      <w:proofErr w:type="spellStart"/>
      <w:r w:rsidRPr="00A24111">
        <w:t>Буинский</w:t>
      </w:r>
      <w:proofErr w:type="spellEnd"/>
      <w:r w:rsidRPr="00A24111">
        <w:t xml:space="preserve"> район, г. Буинск, ул. </w:t>
      </w:r>
      <w:proofErr w:type="spellStart"/>
      <w:r w:rsidRPr="00A24111">
        <w:t>Вахитова</w:t>
      </w:r>
      <w:proofErr w:type="spellEnd"/>
      <w:r w:rsidRPr="00A24111">
        <w:t>, д. 17.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«Телерадиокомпания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Зай</w:t>
      </w:r>
      <w:proofErr w:type="spellEnd"/>
      <w:r w:rsidRPr="00A24111">
        <w:rPr>
          <w:bCs/>
        </w:rPr>
        <w:t>-ТВ»,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>местонахож</w:t>
      </w:r>
      <w:r>
        <w:t xml:space="preserve">дение: 423520, </w:t>
      </w:r>
      <w:proofErr w:type="spellStart"/>
      <w:r>
        <w:t>Заинский</w:t>
      </w:r>
      <w:proofErr w:type="spellEnd"/>
      <w:r>
        <w:t xml:space="preserve"> район, </w:t>
      </w:r>
      <w:r w:rsidRPr="00A24111">
        <w:t>г. Заинск, ул. Автозаводская, д. 1.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«Телерадиокомпания </w:t>
      </w:r>
      <w:r w:rsidRPr="00A24111">
        <w:rPr>
          <w:bCs/>
        </w:rPr>
        <w:t>«Казань»,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137, г"/>
        </w:smartTagPr>
        <w:r w:rsidRPr="00A24111">
          <w:t>420137, г</w:t>
        </w:r>
      </w:smartTag>
      <w:r>
        <w:t xml:space="preserve">. Казань, </w:t>
      </w:r>
      <w:r w:rsidRPr="00A24111">
        <w:t>ул. Гаврилова, д. 52.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«Телерадиокомпания </w:t>
      </w:r>
      <w:r w:rsidRPr="00A24111">
        <w:rPr>
          <w:bCs/>
        </w:rPr>
        <w:t>«</w:t>
      </w:r>
      <w:proofErr w:type="spellStart"/>
      <w:r w:rsidRPr="00A24111">
        <w:rPr>
          <w:bCs/>
        </w:rPr>
        <w:t>Кукмара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авазы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422110, </w:t>
      </w:r>
      <w:proofErr w:type="spellStart"/>
      <w:r w:rsidRPr="00A24111">
        <w:t>Кукморский</w:t>
      </w:r>
      <w:proofErr w:type="spellEnd"/>
      <w:r w:rsidRPr="00A24111">
        <w:t xml:space="preserve"> район, п. Кукмор, ул. </w:t>
      </w:r>
      <w:proofErr w:type="spellStart"/>
      <w:r w:rsidRPr="00A24111">
        <w:t>Гафиятуллина</w:t>
      </w:r>
      <w:proofErr w:type="spellEnd"/>
      <w:r w:rsidRPr="00A24111">
        <w:t>, д. 4.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«Телерадиокомпания </w:t>
      </w:r>
      <w:r w:rsidRPr="00A24111">
        <w:rPr>
          <w:bCs/>
        </w:rPr>
        <w:t>«Лениногорск»,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423250, </w:t>
      </w:r>
      <w:proofErr w:type="spellStart"/>
      <w:r w:rsidRPr="00A24111">
        <w:t>Лениногорский</w:t>
      </w:r>
      <w:proofErr w:type="spellEnd"/>
      <w:r w:rsidRPr="00A24111">
        <w:t xml:space="preserve"> район, г. Лениногорск, ул. Гончарова, д. 1.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«Телерадиокомпания </w:t>
      </w:r>
      <w:r w:rsidRPr="00A24111">
        <w:rPr>
          <w:bCs/>
        </w:rPr>
        <w:t>«Нурлат»,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423040, </w:t>
      </w:r>
      <w:proofErr w:type="spellStart"/>
      <w:r w:rsidRPr="00A24111">
        <w:t>Нурлатский</w:t>
      </w:r>
      <w:proofErr w:type="spellEnd"/>
      <w:r w:rsidRPr="00A24111">
        <w:t xml:space="preserve"> район, г. Нурлат, ул. </w:t>
      </w:r>
      <w:proofErr w:type="spellStart"/>
      <w:r w:rsidRPr="00A24111">
        <w:t>К.Маркса</w:t>
      </w:r>
      <w:proofErr w:type="spellEnd"/>
      <w:r w:rsidRPr="00A24111">
        <w:t>, д. 1г.</w:t>
      </w:r>
    </w:p>
    <w:p w:rsidR="009849DE" w:rsidRPr="007C3C5F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«Телерадиокомпания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Саба</w:t>
      </w:r>
      <w:proofErr w:type="spellEnd"/>
      <w:r w:rsidRPr="00A24111">
        <w:rPr>
          <w:bCs/>
        </w:rPr>
        <w:t xml:space="preserve"> </w:t>
      </w:r>
      <w:proofErr w:type="spellStart"/>
      <w:r w:rsidRPr="00A24111">
        <w:rPr>
          <w:bCs/>
        </w:rPr>
        <w:t>дулкыннары</w:t>
      </w:r>
      <w:proofErr w:type="spellEnd"/>
      <w:r w:rsidRPr="00A24111">
        <w:rPr>
          <w:bCs/>
        </w:rPr>
        <w:t>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422060, Сабинский район, </w:t>
      </w:r>
      <w:proofErr w:type="spellStart"/>
      <w:r w:rsidRPr="00A24111">
        <w:t>пгт</w:t>
      </w:r>
      <w:proofErr w:type="spellEnd"/>
      <w:r w:rsidRPr="00A24111">
        <w:t>. Богатые Сабы, ул. Юсупова, д. 22.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«Телерадиокомпания </w:t>
      </w:r>
      <w:r w:rsidRPr="00A24111">
        <w:rPr>
          <w:bCs/>
        </w:rPr>
        <w:t>«</w:t>
      </w:r>
      <w:proofErr w:type="spellStart"/>
      <w:r w:rsidRPr="00A24111">
        <w:rPr>
          <w:bCs/>
        </w:rPr>
        <w:t>Чаллы</w:t>
      </w:r>
      <w:proofErr w:type="spellEnd"/>
      <w:r w:rsidRPr="00A24111">
        <w:rPr>
          <w:bCs/>
        </w:rPr>
        <w:t>-ТВ»,</w:t>
      </w:r>
    </w:p>
    <w:p w:rsidR="009849DE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3827, г"/>
        </w:smartTagPr>
        <w:r w:rsidRPr="00A24111">
          <w:t>423827, г</w:t>
        </w:r>
      </w:smartTag>
      <w:r w:rsidRPr="00A24111">
        <w:t>. Набережные Челны, бульвар Юных Ленинцев, д. 9.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«Телерадиокомпания </w:t>
      </w:r>
      <w:r w:rsidRPr="00A24111">
        <w:rPr>
          <w:bCs/>
        </w:rPr>
        <w:t>«Черемшан»,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423100, </w:t>
      </w:r>
      <w:proofErr w:type="spellStart"/>
      <w:r w:rsidRPr="00A24111">
        <w:t>Черемшанский</w:t>
      </w:r>
      <w:proofErr w:type="spellEnd"/>
      <w:r w:rsidRPr="00A24111">
        <w:t xml:space="preserve"> район, с. Черемшан, ул. Первомайская, д. 27.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 xml:space="preserve">Филиал «Телерадиокомпания </w:t>
      </w:r>
      <w:r w:rsidRPr="00A24111">
        <w:rPr>
          <w:bCs/>
        </w:rPr>
        <w:t>«Чистополь ТВ»,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>
        <w:t xml:space="preserve">местонахождение: </w:t>
      </w:r>
      <w:r w:rsidRPr="00A24111">
        <w:t xml:space="preserve">422980, </w:t>
      </w:r>
      <w:proofErr w:type="spellStart"/>
      <w:r w:rsidRPr="00A24111">
        <w:t>Чистопольский</w:t>
      </w:r>
      <w:proofErr w:type="spellEnd"/>
      <w:r w:rsidRPr="00A24111">
        <w:t xml:space="preserve"> район, г. Чистополь, ул. </w:t>
      </w:r>
      <w:proofErr w:type="spellStart"/>
      <w:r w:rsidRPr="00A24111">
        <w:t>К.Маркса</w:t>
      </w:r>
      <w:proofErr w:type="spellEnd"/>
      <w:r w:rsidRPr="00A24111">
        <w:t>, д. 31.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</w:tabs>
        <w:ind w:left="0" w:firstLine="360"/>
        <w:jc w:val="both"/>
      </w:pPr>
      <w:r w:rsidRPr="00A24111">
        <w:t>Филиа</w:t>
      </w:r>
      <w:r>
        <w:t>л «Редакция газеты «</w:t>
      </w:r>
      <w:proofErr w:type="spellStart"/>
      <w:r>
        <w:t>Мэгърифэт</w:t>
      </w:r>
      <w:proofErr w:type="spellEnd"/>
      <w:r>
        <w:t>»,</w:t>
      </w:r>
    </w:p>
    <w:p w:rsidR="009849DE" w:rsidRPr="00A24111" w:rsidRDefault="009849DE" w:rsidP="009849DE">
      <w:pPr>
        <w:jc w:val="both"/>
      </w:pPr>
      <w:r w:rsidRPr="00A24111">
        <w:t>место</w:t>
      </w:r>
      <w:r>
        <w:t xml:space="preserve">нахождение: </w:t>
      </w:r>
      <w:smartTag w:uri="urn:schemas-microsoft-com:office:smarttags" w:element="metricconverter">
        <w:smartTagPr>
          <w:attr w:name="ProductID" w:val="420066, г"/>
        </w:smartTagPr>
        <w:r>
          <w:t>420066, г</w:t>
        </w:r>
      </w:smartTag>
      <w:r>
        <w:t xml:space="preserve">. Казань, </w:t>
      </w:r>
      <w:r w:rsidRPr="00A24111">
        <w:t xml:space="preserve">ул. </w:t>
      </w:r>
      <w:proofErr w:type="spellStart"/>
      <w:r w:rsidRPr="00A24111">
        <w:t>Чистопольская</w:t>
      </w:r>
      <w:proofErr w:type="spellEnd"/>
      <w:r w:rsidRPr="00A24111">
        <w:t>, д. 5.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>Фили</w:t>
      </w:r>
      <w:r>
        <w:t>ал «Редакция газеты «Сабантуй»,</w:t>
      </w:r>
    </w:p>
    <w:p w:rsidR="009849DE" w:rsidRPr="00A24111" w:rsidRDefault="009849DE" w:rsidP="009849DE">
      <w:pPr>
        <w:tabs>
          <w:tab w:val="left" w:pos="993"/>
          <w:tab w:val="left" w:pos="2340"/>
        </w:tabs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A24111">
          <w:t>420066, г</w:t>
        </w:r>
      </w:smartTag>
      <w:r w:rsidRPr="00A24111">
        <w:t>. Казань, ул. Декабристов, д. 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A24111">
        <w:t>Филиал «Редакция республиканской э</w:t>
      </w:r>
      <w:r>
        <w:t>лектронной газеты «Intertat.ru»,</w:t>
      </w:r>
    </w:p>
    <w:p w:rsidR="009849DE" w:rsidRPr="00A24111" w:rsidRDefault="009849DE" w:rsidP="009849DE">
      <w:pPr>
        <w:jc w:val="both"/>
      </w:pPr>
      <w:r w:rsidRPr="00A24111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A24111">
          <w:t>420066, г</w:t>
        </w:r>
      </w:smartTag>
      <w:r w:rsidRPr="00A24111">
        <w:t xml:space="preserve">. Казань, ул. </w:t>
      </w:r>
      <w:proofErr w:type="spellStart"/>
      <w:r w:rsidRPr="00A24111">
        <w:t>Чистопольская</w:t>
      </w:r>
      <w:proofErr w:type="spellEnd"/>
      <w:r w:rsidRPr="00A24111">
        <w:t>, д. 5.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852E64">
        <w:t>Филиал «Редакц</w:t>
      </w:r>
      <w:r>
        <w:t>ия журнала «Татарстан»,</w:t>
      </w:r>
    </w:p>
    <w:p w:rsidR="009849DE" w:rsidRDefault="009849DE" w:rsidP="009849DE">
      <w:pPr>
        <w:tabs>
          <w:tab w:val="left" w:pos="993"/>
          <w:tab w:val="left" w:pos="2340"/>
        </w:tabs>
        <w:jc w:val="both"/>
      </w:pPr>
      <w:r w:rsidRPr="00852E64"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 w:rsidRPr="00852E64">
          <w:t>420066, г</w:t>
        </w:r>
      </w:smartTag>
      <w:r w:rsidRPr="00852E64">
        <w:t>. Казань, ул. Декабристов, д. 2.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 w:rsidRPr="00852E64">
        <w:t>Филиал «Редакция журнала «</w:t>
      </w:r>
      <w:proofErr w:type="spellStart"/>
      <w:r>
        <w:t>Сэхнэ</w:t>
      </w:r>
      <w:proofErr w:type="spellEnd"/>
      <w:r>
        <w:t>»,</w:t>
      </w:r>
    </w:p>
    <w:p w:rsidR="009849DE" w:rsidRDefault="009849DE" w:rsidP="009849DE">
      <w:pPr>
        <w:tabs>
          <w:tab w:val="left" w:pos="993"/>
          <w:tab w:val="left" w:pos="2340"/>
        </w:tabs>
        <w:jc w:val="both"/>
      </w:pPr>
      <w:r w:rsidRPr="00852E64">
        <w:t xml:space="preserve">местонахождение: </w:t>
      </w:r>
      <w:smartTag w:uri="urn:schemas-microsoft-com:office:smarttags" w:element="metricconverter">
        <w:smartTagPr>
          <w:attr w:name="ProductID" w:val="420012, г"/>
        </w:smartTagPr>
        <w:r w:rsidRPr="00852E64">
          <w:t>4200</w:t>
        </w:r>
        <w:r>
          <w:t>12</w:t>
        </w:r>
        <w:r w:rsidRPr="00852E64">
          <w:t>, г</w:t>
        </w:r>
      </w:smartTag>
      <w:r w:rsidRPr="00852E64">
        <w:t>. Казань,</w:t>
      </w:r>
      <w:r>
        <w:t xml:space="preserve"> </w:t>
      </w:r>
      <w:r w:rsidRPr="00852E64">
        <w:t xml:space="preserve">ул. </w:t>
      </w:r>
      <w:proofErr w:type="spellStart"/>
      <w:r>
        <w:t>Муштари</w:t>
      </w:r>
      <w:proofErr w:type="spellEnd"/>
      <w:r w:rsidRPr="00852E64">
        <w:t xml:space="preserve">, д. </w:t>
      </w:r>
      <w:r>
        <w:t>14</w:t>
      </w:r>
      <w:r w:rsidRPr="00852E64">
        <w:t>.</w:t>
      </w:r>
    </w:p>
    <w:p w:rsidR="009849DE" w:rsidRDefault="009849DE" w:rsidP="009849DE">
      <w:pPr>
        <w:numPr>
          <w:ilvl w:val="0"/>
          <w:numId w:val="5"/>
        </w:numPr>
        <w:tabs>
          <w:tab w:val="clear" w:pos="2520"/>
          <w:tab w:val="left" w:pos="993"/>
          <w:tab w:val="left" w:pos="2340"/>
        </w:tabs>
        <w:ind w:left="0" w:firstLine="360"/>
        <w:jc w:val="both"/>
      </w:pPr>
      <w:r>
        <w:t>Филиал «Полиграфическо-издательский комплекс «Идел-Пресс»,</w:t>
      </w:r>
    </w:p>
    <w:p w:rsidR="009849DE" w:rsidRDefault="009849DE" w:rsidP="009849DE">
      <w:pPr>
        <w:tabs>
          <w:tab w:val="left" w:pos="993"/>
          <w:tab w:val="left" w:pos="2340"/>
        </w:tabs>
        <w:jc w:val="both"/>
      </w:pPr>
      <w:r>
        <w:t xml:space="preserve">местонахождение: </w:t>
      </w:r>
      <w:smartTag w:uri="urn:schemas-microsoft-com:office:smarttags" w:element="metricconverter">
        <w:smartTagPr>
          <w:attr w:name="ProductID" w:val="420066, г"/>
        </w:smartTagPr>
        <w:r>
          <w:t>420066, г</w:t>
        </w:r>
      </w:smartTag>
      <w:r>
        <w:t xml:space="preserve">. Казань, </w:t>
      </w:r>
      <w:proofErr w:type="spellStart"/>
      <w:r>
        <w:t>ул.Декабристов</w:t>
      </w:r>
      <w:proofErr w:type="spellEnd"/>
      <w:r>
        <w:t>, д. 2</w:t>
      </w: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94690D">
        <w:rPr>
          <w:b/>
          <w:bCs/>
        </w:rPr>
        <w:t xml:space="preserve">Сведения о дочерних обществах: </w:t>
      </w:r>
      <w:r w:rsidRPr="0094690D">
        <w:rPr>
          <w:bCs/>
        </w:rPr>
        <w:t>нет.</w:t>
      </w:r>
    </w:p>
    <w:p w:rsidR="009849DE" w:rsidRDefault="009849DE" w:rsidP="009849DE">
      <w:pPr>
        <w:sectPr w:rsidR="009849DE" w:rsidSect="001C485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94690D">
        <w:rPr>
          <w:b/>
          <w:bCs/>
        </w:rPr>
        <w:lastRenderedPageBreak/>
        <w:t>Часть 1.</w:t>
      </w:r>
    </w:p>
    <w:p w:rsidR="009849DE" w:rsidRPr="0005401C" w:rsidRDefault="009849DE" w:rsidP="009849DE">
      <w:pPr>
        <w:ind w:right="-81"/>
        <w:jc w:val="both"/>
      </w:pPr>
    </w:p>
    <w:p w:rsidR="009849DE" w:rsidRPr="0094690D" w:rsidRDefault="009849DE" w:rsidP="009849DE">
      <w:pPr>
        <w:autoSpaceDE w:val="0"/>
        <w:autoSpaceDN w:val="0"/>
        <w:adjustRightInd w:val="0"/>
        <w:jc w:val="center"/>
        <w:rPr>
          <w:b/>
        </w:rPr>
      </w:pPr>
      <w:r w:rsidRPr="0094690D">
        <w:rPr>
          <w:b/>
        </w:rPr>
        <w:t>ОБЩАЯ ХАРАКТЕРИСТИКА ОТРАСЛИ</w:t>
      </w:r>
    </w:p>
    <w:p w:rsidR="009849DE" w:rsidRPr="0094690D" w:rsidRDefault="009849DE" w:rsidP="009849DE">
      <w:pPr>
        <w:autoSpaceDE w:val="0"/>
        <w:autoSpaceDN w:val="0"/>
        <w:adjustRightInd w:val="0"/>
        <w:jc w:val="center"/>
        <w:rPr>
          <w:b/>
        </w:rPr>
      </w:pPr>
    </w:p>
    <w:p w:rsidR="009849DE" w:rsidRPr="0005401C" w:rsidRDefault="009849DE" w:rsidP="009849DE">
      <w:pPr>
        <w:jc w:val="center"/>
      </w:pPr>
      <w:r w:rsidRPr="0094690D">
        <w:rPr>
          <w:b/>
        </w:rPr>
        <w:t>ПОЛОЖЕНИЕ ОБЩЕСТВА В ОТРАСЛИ</w:t>
      </w:r>
      <w:r>
        <w:rPr>
          <w:b/>
        </w:rPr>
        <w:t>.</w:t>
      </w:r>
    </w:p>
    <w:p w:rsidR="009849DE" w:rsidRPr="0094690D" w:rsidRDefault="009849DE" w:rsidP="009849DE">
      <w:pPr>
        <w:ind w:firstLine="708"/>
        <w:jc w:val="center"/>
        <w:rPr>
          <w:b/>
        </w:rPr>
      </w:pPr>
      <w:r w:rsidRPr="0094690D">
        <w:rPr>
          <w:b/>
        </w:rPr>
        <w:t>ИТОГИ ДЕЯТЕЛЬНОСТИ ЗА 20</w:t>
      </w:r>
      <w:r>
        <w:rPr>
          <w:b/>
        </w:rPr>
        <w:t xml:space="preserve">11 </w:t>
      </w:r>
      <w:r w:rsidRPr="0094690D">
        <w:rPr>
          <w:b/>
        </w:rPr>
        <w:t>ГОД И ПЛАНЫ ОБЩЕСТВА НА 20</w:t>
      </w:r>
      <w:r>
        <w:rPr>
          <w:b/>
        </w:rPr>
        <w:t>12</w:t>
      </w:r>
      <w:r w:rsidRPr="0094690D">
        <w:rPr>
          <w:b/>
        </w:rPr>
        <w:t xml:space="preserve"> ГОД</w:t>
      </w:r>
    </w:p>
    <w:p w:rsidR="009849DE" w:rsidRPr="005857AA" w:rsidRDefault="009849DE" w:rsidP="009849DE">
      <w:pPr>
        <w:ind w:left="-180"/>
        <w:rPr>
          <w:b/>
        </w:rPr>
      </w:pPr>
    </w:p>
    <w:p w:rsidR="009849DE" w:rsidRPr="00DF65D3" w:rsidRDefault="009849DE" w:rsidP="009849DE">
      <w:pPr>
        <w:ind w:firstLine="708"/>
        <w:jc w:val="both"/>
      </w:pPr>
      <w:r w:rsidRPr="00DF65D3">
        <w:t xml:space="preserve">Со дня создания акционерное общество сформировалось и укрепилось, набрало ускорение для дальнейшего развития. ОАО «ТАТМЕДИА», в состав которого входят 92 филиала – редакции республиканских, городских и районных газет, журналов, 26 телерадиокомпаний и полиграфическо-издательский комплекс «Идел-Пресс» – занимает важное место на </w:t>
      </w:r>
      <w:proofErr w:type="spellStart"/>
      <w:r w:rsidRPr="00DF65D3">
        <w:t>медиарынке</w:t>
      </w:r>
      <w:proofErr w:type="spellEnd"/>
      <w:r w:rsidRPr="00DF65D3">
        <w:t xml:space="preserve"> республики. </w:t>
      </w:r>
    </w:p>
    <w:p w:rsidR="009849DE" w:rsidRPr="00DF65D3" w:rsidRDefault="009849DE" w:rsidP="009849DE">
      <w:pPr>
        <w:ind w:firstLine="708"/>
        <w:jc w:val="both"/>
      </w:pPr>
      <w:r w:rsidRPr="00DF65D3">
        <w:t xml:space="preserve">Прошедший год стал годом поиска и учебы. </w:t>
      </w:r>
      <w:r>
        <w:t>В работе ОАО «ТАТМЕДИА» осуществляло поиск</w:t>
      </w:r>
      <w:r w:rsidRPr="00DF65D3">
        <w:t xml:space="preserve"> новые подходы для общения со своими читателями, зрителями и слушателями. С одной стороны были опасения, не приведет ли выход на новые электронные </w:t>
      </w:r>
      <w:proofErr w:type="spellStart"/>
      <w:r w:rsidRPr="00DF65D3">
        <w:t>медиаплощадки</w:t>
      </w:r>
      <w:proofErr w:type="spellEnd"/>
      <w:r w:rsidRPr="00DF65D3">
        <w:t xml:space="preserve"> к снижению интереса к нашим традиционным СМИ, с другой – был интерес познания, преодоления страха перед изменениями. </w:t>
      </w:r>
    </w:p>
    <w:p w:rsidR="009849DE" w:rsidRPr="00DF65D3" w:rsidRDefault="009849DE" w:rsidP="009849DE">
      <w:pPr>
        <w:ind w:firstLine="708"/>
        <w:jc w:val="both"/>
      </w:pPr>
      <w:r w:rsidRPr="00DF65D3">
        <w:t xml:space="preserve">139 изданий, теле- и радиокомпаний доходили до всех уголков Татарстана, до каждого жителя, отражая жизнь и дыхание республики во всех ее проявлениях. Самым главным итогом, стало, не только сохранение, но и пусть небольшой - но все же рост подписных тиражей общественно-политических изданий общества. На этом фоне особенно </w:t>
      </w:r>
      <w:r>
        <w:t>важно</w:t>
      </w:r>
      <w:r w:rsidRPr="00DF65D3">
        <w:t>, что мы привлекли новых читателей и зрителей во всемирной сети. В минувшем году с</w:t>
      </w:r>
      <w:r>
        <w:t>обственные сайты появились у 73</w:t>
      </w:r>
      <w:r w:rsidRPr="00DF65D3">
        <w:t xml:space="preserve"> СМИ, всего же – вместе с ранее созданными – интернет-версии имеют на сегодняшний день 94 средства массовой информации «ТАТМЕДИА». С каждым днем аудитория этих электронных площадок только растет. К примеру, в январе </w:t>
      </w:r>
      <w:r>
        <w:t>2012 г.</w:t>
      </w:r>
      <w:r w:rsidRPr="00DF65D3">
        <w:t xml:space="preserve"> количество уникальных посетителей Нижнекамской телерадиокомпании составило 54,5 тысячи, сайт газеты «</w:t>
      </w:r>
      <w:proofErr w:type="spellStart"/>
      <w:r w:rsidRPr="00DF65D3">
        <w:t>Челнинские</w:t>
      </w:r>
      <w:proofErr w:type="spellEnd"/>
      <w:r w:rsidRPr="00DF65D3">
        <w:t xml:space="preserve"> известия» посетили 45,5 тысячи пользователей, на сайте </w:t>
      </w:r>
      <w:proofErr w:type="spellStart"/>
      <w:r w:rsidRPr="00DF65D3">
        <w:t>Муслюмовского</w:t>
      </w:r>
      <w:proofErr w:type="spellEnd"/>
      <w:r w:rsidRPr="00DF65D3">
        <w:t xml:space="preserve"> информационно-редакционного центра было зафиксировано 16,7 тысячи уникальных посетителей. В целом же в январе количество уникальных пользователей наших электронных СМИ  составило свыше 785</w:t>
      </w:r>
      <w:r w:rsidRPr="00DF65D3">
        <w:rPr>
          <w:i/>
        </w:rPr>
        <w:t xml:space="preserve"> </w:t>
      </w:r>
      <w:r w:rsidRPr="00DF65D3">
        <w:t xml:space="preserve">тысяч. Это сопоставимо с аудиториями крупнейших российских изданий. </w:t>
      </w:r>
    </w:p>
    <w:p w:rsidR="009849DE" w:rsidRPr="00DF65D3" w:rsidRDefault="009849DE" w:rsidP="009849DE">
      <w:pPr>
        <w:ind w:firstLine="708"/>
        <w:jc w:val="both"/>
      </w:pPr>
      <w:r>
        <w:t>Б</w:t>
      </w:r>
      <w:r w:rsidRPr="00DF65D3">
        <w:t>олее 30 изданий общест</w:t>
      </w:r>
      <w:r>
        <w:t xml:space="preserve">ва работают в социальных сетях в целях </w:t>
      </w:r>
      <w:r w:rsidRPr="00DF65D3">
        <w:t>реализ</w:t>
      </w:r>
      <w:r>
        <w:t>ации</w:t>
      </w:r>
      <w:r w:rsidRPr="00DF65D3">
        <w:t xml:space="preserve"> новы</w:t>
      </w:r>
      <w:r>
        <w:t>х</w:t>
      </w:r>
      <w:r w:rsidRPr="00DF65D3">
        <w:t xml:space="preserve"> площад</w:t>
      </w:r>
      <w:r>
        <w:t>ок</w:t>
      </w:r>
      <w:r w:rsidRPr="00DF65D3">
        <w:t xml:space="preserve"> для общени</w:t>
      </w:r>
      <w:r>
        <w:t>я с аудиторией, где в режиме он</w:t>
      </w:r>
      <w:r w:rsidRPr="00DF65D3">
        <w:t xml:space="preserve">лайн на суд общественности выносились </w:t>
      </w:r>
      <w:r>
        <w:t xml:space="preserve">бы </w:t>
      </w:r>
      <w:r w:rsidRPr="00DF65D3">
        <w:t xml:space="preserve">самые актуальные проблемы на местах. </w:t>
      </w:r>
    </w:p>
    <w:p w:rsidR="009849DE" w:rsidRPr="00DF65D3" w:rsidRDefault="009849DE" w:rsidP="009849DE">
      <w:pPr>
        <w:ind w:firstLine="708"/>
        <w:jc w:val="both"/>
      </w:pPr>
      <w:r w:rsidRPr="00DF65D3">
        <w:t>Выход во всемирную паутину с одной стороны дает большую свободу изложения своего видения, с другой – предъявляет повышенные требования к глубине понимания раскрываемой темы</w:t>
      </w:r>
      <w:r w:rsidRPr="00DF65D3">
        <w:rPr>
          <w:i/>
        </w:rPr>
        <w:t>.</w:t>
      </w:r>
      <w:r w:rsidRPr="00DF65D3">
        <w:t xml:space="preserve"> Так, мы столкнулись с тем, что актуальные темы, раскрытые местным изданием в Интернете становятся предметом особого интереса федеральных изданий. С другой стороны – мы уже сегодня ощущаем давление на местах, чтобы местные проблемы не становились достоянием </w:t>
      </w:r>
      <w:r>
        <w:t>с</w:t>
      </w:r>
      <w:r w:rsidRPr="00DF65D3">
        <w:t xml:space="preserve">ети. </w:t>
      </w:r>
    </w:p>
    <w:p w:rsidR="009849DE" w:rsidRDefault="009849DE" w:rsidP="009849DE">
      <w:pPr>
        <w:jc w:val="both"/>
      </w:pPr>
      <w:r w:rsidRPr="00DF65D3">
        <w:t>Важным моментом мы считаем, чтобы увлекаясь буд</w:t>
      </w:r>
      <w:r>
        <w:t>ущим, мы не забывали настоящее.</w:t>
      </w:r>
    </w:p>
    <w:p w:rsidR="009849DE" w:rsidRPr="00DF65D3" w:rsidRDefault="009849DE" w:rsidP="009849DE">
      <w:pPr>
        <w:ind w:firstLine="708"/>
        <w:jc w:val="both"/>
      </w:pPr>
      <w:r w:rsidRPr="00DF65D3">
        <w:t>В течение года для творческих сотрудников СМИ неоднократно проводились обучающие</w:t>
      </w:r>
      <w:r w:rsidRPr="00DF65D3">
        <w:rPr>
          <w:i/>
        </w:rPr>
        <w:t xml:space="preserve"> </w:t>
      </w:r>
      <w:r w:rsidRPr="00DF65D3">
        <w:t xml:space="preserve">семинары. </w:t>
      </w:r>
      <w:r>
        <w:t>Проведена</w:t>
      </w:r>
      <w:r w:rsidRPr="00DF65D3">
        <w:t xml:space="preserve"> аттестаци</w:t>
      </w:r>
      <w:r>
        <w:t>я</w:t>
      </w:r>
      <w:r w:rsidRPr="00DF65D3">
        <w:t xml:space="preserve"> всех редакций с целью найти максимальное применение их навыкам.  </w:t>
      </w:r>
    </w:p>
    <w:p w:rsidR="009849DE" w:rsidRPr="00DF65D3" w:rsidRDefault="009849DE" w:rsidP="009849DE">
      <w:pPr>
        <w:ind w:firstLine="708"/>
        <w:jc w:val="both"/>
      </w:pPr>
      <w:r>
        <w:t>С</w:t>
      </w:r>
      <w:r w:rsidRPr="00DF65D3">
        <w:t>итуация с местными телекомпаниями. Очень сложно на сегодняшний день найти устойчивую финансовую модель их существования – особенно сельских студий. Стоимость</w:t>
      </w:r>
      <w:r w:rsidRPr="00DF65D3">
        <w:rPr>
          <w:i/>
        </w:rPr>
        <w:t xml:space="preserve"> </w:t>
      </w:r>
      <w:r w:rsidRPr="00DF65D3">
        <w:t xml:space="preserve">съемочного и монтажного оборудования, достаточного для качественного вещания, одинаково высока как для крошечной, так крупной телекомпании. А доходы их при этом разнятся в сотни раз. </w:t>
      </w:r>
    </w:p>
    <w:p w:rsidR="009849DE" w:rsidRPr="00DF65D3" w:rsidRDefault="009849DE" w:rsidP="009849DE">
      <w:pPr>
        <w:ind w:firstLine="708"/>
        <w:jc w:val="both"/>
      </w:pPr>
      <w:r w:rsidRPr="00DF65D3">
        <w:t>Ситуация эта усугубляется с переходом на цифровое вещание. Идет отказ от сетевого партнерства с местными телевещателями. Возможным выходом могло бы стать создание республиканского телевещани</w:t>
      </w:r>
      <w:r>
        <w:t>я на базе местных телекомпаний.</w:t>
      </w:r>
    </w:p>
    <w:p w:rsidR="009849DE" w:rsidRPr="00DF65D3" w:rsidRDefault="009849DE" w:rsidP="009849DE">
      <w:pPr>
        <w:ind w:firstLine="708"/>
        <w:jc w:val="both"/>
      </w:pPr>
      <w:r w:rsidRPr="00DF65D3">
        <w:t xml:space="preserve">Благодаря поддержке Правительства республики и лично Президента </w:t>
      </w:r>
      <w:r>
        <w:t>Республики Татарстан</w:t>
      </w:r>
      <w:r w:rsidRPr="00DF65D3">
        <w:t>, нам, вместе с региона</w:t>
      </w:r>
      <w:r>
        <w:t>ми</w:t>
      </w:r>
      <w:r w:rsidRPr="00DF65D3">
        <w:t xml:space="preserve"> России, удалось реализовать проект по выпуску вкладыша «</w:t>
      </w:r>
      <w:proofErr w:type="spellStart"/>
      <w:r w:rsidRPr="00DF65D3">
        <w:t>Атна</w:t>
      </w:r>
      <w:proofErr w:type="spellEnd"/>
      <w:r w:rsidRPr="00DF65D3">
        <w:t xml:space="preserve"> </w:t>
      </w:r>
      <w:proofErr w:type="spellStart"/>
      <w:r w:rsidRPr="00DF65D3">
        <w:t>вакыйгалары</w:t>
      </w:r>
      <w:proofErr w:type="spellEnd"/>
      <w:r w:rsidRPr="00DF65D3">
        <w:t xml:space="preserve">» в </w:t>
      </w:r>
      <w:proofErr w:type="spellStart"/>
      <w:r w:rsidRPr="00DF65D3">
        <w:t>татароязычных</w:t>
      </w:r>
      <w:proofErr w:type="spellEnd"/>
      <w:r w:rsidRPr="00DF65D3">
        <w:t xml:space="preserve"> изданиях 15 </w:t>
      </w:r>
      <w:r>
        <w:t>субъектов Российской Федерации.</w:t>
      </w:r>
    </w:p>
    <w:p w:rsidR="009849DE" w:rsidRPr="00DF65D3" w:rsidRDefault="009849DE" w:rsidP="009849DE">
      <w:pPr>
        <w:ind w:firstLine="708"/>
        <w:jc w:val="both"/>
      </w:pPr>
      <w:r w:rsidRPr="00DF65D3">
        <w:lastRenderedPageBreak/>
        <w:t xml:space="preserve">Наряду с внешними работами </w:t>
      </w:r>
      <w:r>
        <w:t xml:space="preserve">в здании полиграфическо-издательского комплекса </w:t>
      </w:r>
      <w:r w:rsidRPr="00DF65D3">
        <w:t>ведется замена коммуникаций, ремонт пом</w:t>
      </w:r>
      <w:r>
        <w:t xml:space="preserve">ещений. После завершения работ предполагается, что </w:t>
      </w:r>
      <w:r w:rsidRPr="00DF65D3">
        <w:t>работники средств массовой информации республики будут не только иметь достойные условия для творчества, но и  по-современному оборудованные рабочие места, позволяющие всегда быть в курсе происходящих событий и своевременно доводить свое видение до широкой аудитории.</w:t>
      </w:r>
    </w:p>
    <w:p w:rsidR="009849DE" w:rsidRPr="00DF65D3" w:rsidRDefault="009849DE" w:rsidP="009849DE">
      <w:pPr>
        <w:ind w:firstLine="708"/>
        <w:jc w:val="both"/>
      </w:pPr>
      <w:r w:rsidRPr="00DF65D3">
        <w:t xml:space="preserve">Большие изменения происходят в печатном деле. </w:t>
      </w:r>
      <w:r>
        <w:t>З</w:t>
      </w:r>
      <w:r w:rsidRPr="00DF65D3">
        <w:t xml:space="preserve">авершаются пусконаладочные работы ролевой офсетной машины </w:t>
      </w:r>
      <w:r w:rsidRPr="00DF65D3">
        <w:rPr>
          <w:lang w:val="en-US"/>
        </w:rPr>
        <w:t>HILINE</w:t>
      </w:r>
      <w:r w:rsidRPr="00DF65D3">
        <w:t xml:space="preserve"> </w:t>
      </w:r>
      <w:r w:rsidRPr="00DF65D3">
        <w:rPr>
          <w:lang w:val="en-US"/>
        </w:rPr>
        <w:t>EXPRESS</w:t>
      </w:r>
      <w:r w:rsidRPr="00DF65D3">
        <w:t>, с учетом возможности п</w:t>
      </w:r>
      <w:r>
        <w:t xml:space="preserve">ечати на </w:t>
      </w:r>
      <w:proofErr w:type="spellStart"/>
      <w:r>
        <w:t>легкомелованной</w:t>
      </w:r>
      <w:proofErr w:type="spellEnd"/>
      <w:r>
        <w:t xml:space="preserve"> бумаге</w:t>
      </w:r>
      <w:r w:rsidRPr="00DF65D3">
        <w:t>.</w:t>
      </w:r>
    </w:p>
    <w:p w:rsidR="009849DE" w:rsidRPr="00DF65D3" w:rsidRDefault="009849DE" w:rsidP="009849DE">
      <w:pPr>
        <w:ind w:firstLine="708"/>
        <w:jc w:val="both"/>
      </w:pPr>
      <w:r w:rsidRPr="00DF65D3">
        <w:t xml:space="preserve">Филиалы общества в течение года стабильно наращивали доходную часть своей деятельности. Это позволяет редакциям не только качественно улучшать условия труда, но и повышать уровень оплаты труда. Так, по сравнению с прошлым годом, уровень заработной платы журналистов в целом по обществу вырос на 27,8 процента. </w:t>
      </w:r>
    </w:p>
    <w:p w:rsidR="009849DE" w:rsidRPr="00DF65D3" w:rsidRDefault="009849DE" w:rsidP="009849DE">
      <w:pPr>
        <w:ind w:firstLine="708"/>
        <w:jc w:val="both"/>
      </w:pPr>
      <w:r w:rsidRPr="00DF65D3">
        <w:t>В начавшемся году мы будем ставить себе задачу активно внедрять новые цифровые технологии вещания, стирая грани между телевидением, печатным изданием и электронными СМИ. Это позволит нам более оперативно отзываться на запросы нашей аудитории, наладить более тесные контакты.</w:t>
      </w:r>
    </w:p>
    <w:p w:rsidR="009849DE" w:rsidRPr="00DF65D3" w:rsidRDefault="009849DE" w:rsidP="009849DE">
      <w:pPr>
        <w:jc w:val="both"/>
      </w:pPr>
    </w:p>
    <w:p w:rsidR="009849DE" w:rsidRDefault="009849DE" w:rsidP="009849DE">
      <w:pPr>
        <w:jc w:val="both"/>
        <w:rPr>
          <w:color w:val="000000"/>
        </w:rPr>
      </w:pPr>
    </w:p>
    <w:p w:rsidR="009849DE" w:rsidRDefault="009849DE" w:rsidP="009849DE">
      <w:pPr>
        <w:jc w:val="both"/>
        <w:rPr>
          <w:color w:val="000000"/>
        </w:rPr>
        <w:sectPr w:rsidR="009849DE" w:rsidSect="001C485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94690D">
        <w:rPr>
          <w:b/>
        </w:rPr>
        <w:lastRenderedPageBreak/>
        <w:t>Часть 2. Отчет совета директоров общества</w:t>
      </w: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  <w:rPr>
          <w:b/>
        </w:rPr>
      </w:pPr>
    </w:p>
    <w:tbl>
      <w:tblPr>
        <w:tblW w:w="102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6420"/>
      </w:tblGrid>
      <w:tr w:rsidR="009849DE" w:rsidRPr="0094690D" w:rsidTr="00D53813">
        <w:trPr>
          <w:trHeight w:val="758"/>
        </w:trPr>
        <w:tc>
          <w:tcPr>
            <w:tcW w:w="3780" w:type="dxa"/>
            <w:shd w:val="clear" w:color="auto" w:fill="FFFFFF"/>
          </w:tcPr>
          <w:p w:rsidR="009849DE" w:rsidRPr="0094690D" w:rsidRDefault="009849DE" w:rsidP="00D538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690D">
              <w:rPr>
                <w:b/>
              </w:rPr>
              <w:t>Раздел отчета</w:t>
            </w:r>
          </w:p>
        </w:tc>
        <w:tc>
          <w:tcPr>
            <w:tcW w:w="6420" w:type="dxa"/>
            <w:shd w:val="clear" w:color="auto" w:fill="FFFFFF"/>
          </w:tcPr>
          <w:p w:rsidR="009849DE" w:rsidRPr="0094690D" w:rsidRDefault="009849DE" w:rsidP="00D5381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690D">
              <w:rPr>
                <w:b/>
              </w:rPr>
              <w:t>Содержание</w:t>
            </w:r>
          </w:p>
        </w:tc>
      </w:tr>
      <w:tr w:rsidR="009849DE" w:rsidRPr="0094690D" w:rsidTr="00D53813">
        <w:trPr>
          <w:trHeight w:val="1229"/>
        </w:trPr>
        <w:tc>
          <w:tcPr>
            <w:tcW w:w="3780" w:type="dxa"/>
            <w:tcBorders>
              <w:bottom w:val="single" w:sz="4" w:space="0" w:color="auto"/>
            </w:tcBorders>
            <w:shd w:val="clear" w:color="auto" w:fill="FFFFFF"/>
          </w:tcPr>
          <w:p w:rsidR="009849DE" w:rsidRPr="0094690D" w:rsidRDefault="009849DE" w:rsidP="00D53813">
            <w:pPr>
              <w:autoSpaceDE w:val="0"/>
              <w:autoSpaceDN w:val="0"/>
              <w:adjustRightInd w:val="0"/>
            </w:pPr>
            <w:r w:rsidRPr="0094690D">
              <w:t>1. Отчет Совета директоров общества о результатах развития общества по приоритетным направлениям его деятельности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shd w:val="clear" w:color="auto" w:fill="FFFFFF"/>
          </w:tcPr>
          <w:p w:rsidR="009849DE" w:rsidRPr="0094690D" w:rsidRDefault="009849DE" w:rsidP="00D53813">
            <w:pPr>
              <w:pStyle w:val="a3"/>
              <w:jc w:val="both"/>
              <w:rPr>
                <w:sz w:val="24"/>
                <w:szCs w:val="24"/>
              </w:rPr>
            </w:pPr>
            <w:r w:rsidRPr="0094690D">
              <w:rPr>
                <w:sz w:val="24"/>
                <w:szCs w:val="24"/>
              </w:rPr>
              <w:t>В 20</w:t>
            </w:r>
            <w:r>
              <w:rPr>
                <w:sz w:val="24"/>
                <w:szCs w:val="24"/>
              </w:rPr>
              <w:t>11</w:t>
            </w:r>
            <w:r w:rsidRPr="0094690D">
              <w:rPr>
                <w:sz w:val="24"/>
                <w:szCs w:val="24"/>
              </w:rPr>
              <w:t xml:space="preserve"> г. проведено </w:t>
            </w:r>
            <w:r>
              <w:rPr>
                <w:sz w:val="24"/>
                <w:szCs w:val="24"/>
              </w:rPr>
              <w:t>6</w:t>
            </w:r>
            <w:r w:rsidRPr="0094690D">
              <w:rPr>
                <w:sz w:val="24"/>
                <w:szCs w:val="24"/>
              </w:rPr>
              <w:t xml:space="preserve"> заседаний Совета директоров общества, на которых ра</w:t>
            </w:r>
            <w:r>
              <w:rPr>
                <w:sz w:val="24"/>
                <w:szCs w:val="24"/>
              </w:rPr>
              <w:t>ссматривались следующие вопросы: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Одобрение совершения ОАО «ТАТМЕДИА» крупной сделки - заключение с «</w:t>
            </w:r>
            <w:proofErr w:type="spellStart"/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НОМОС-БАНКом</w:t>
            </w:r>
            <w:proofErr w:type="spellEnd"/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(ОАО) договора о привлечении денежных средств.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Одобрение совершения крупной сделки - заключение с «</w:t>
            </w:r>
            <w:proofErr w:type="spellStart"/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НОМОС-БАНКом</w:t>
            </w:r>
            <w:proofErr w:type="spellEnd"/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(ОАО) договора об ипотеке в целях обеспечения исполнения обязательств ОАО «ТАТМЕДИА» по договору о привлечении денежных средств, заключаемому с «</w:t>
            </w:r>
            <w:proofErr w:type="spellStart"/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НОМОС-БАНКом</w:t>
            </w:r>
            <w:proofErr w:type="spellEnd"/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(ОАО).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вынесении на рассмотрение акционера вопроса о внесении изменений в решение об увеличении уставного капитала в части оплаты дополнительного выпуска акций ОАО «ТАТМЕДИА» денежными средствами.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совершении сделки, связанной с получением займа на сумму от 5 до 50 процентов балансовой стоимости активов ОАО «ТАТМЕДИА» на последнюю отчетную дату.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по составу Совета директоров ОАО «ТАТМЕДИА»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по составу Ревизионной комиссии ОАО «ТАТМЕДИА».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Экономический обзор деятельности ОАО «ТАТМЕДИА» за 2010 г.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Предложения по распределению прибыли и убытков за 2010 г.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для утверждения в МЗИО РТ отчетов ОАО «ТАТМЕДИА» установленной формы (годового отчета, бухгалтерской отчетности, отчета ревизионной комиссии) за 2010 год.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избрании Председателя и Заместителя председателя Совета директоров ОАО «ТАТМЕДИА».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назначении секретаря Совета директоров ОАО «ТАТМЕДИА».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вынесении на рассмотрение акционера – Министерства земельных и имущественных отношений Республики Татарстан вопроса об утверждении Регламента Совета директоров ОАО «ТАТМЕДИА» в новой редакции.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вынесении на рассмотрение акционера – Министерства земельных и имущественных отношений Республики Татарстан вопроса об утверждении Положения о ревизионной комиссии ОАО «ТАТМЕДИА».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предварительном рассмотрении и направлении в адрес акционера – Министерства земельных и имущественных отношений Республики Татарстан проекта устава ОАО «ТАТМЕДИА» в новой редакции.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одобрении совершения ОАО «ТАТМЕДИА» крупной сделки.</w:t>
            </w:r>
          </w:p>
          <w:p w:rsidR="009849DE" w:rsidRPr="00FF4458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одобрении сделки, связанной с отчуждением </w:t>
            </w: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недвижимого имущества.</w:t>
            </w:r>
          </w:p>
          <w:p w:rsidR="009849DE" w:rsidRPr="00FD6385" w:rsidRDefault="009849DE" w:rsidP="00D53813">
            <w:pPr>
              <w:pStyle w:val="af2"/>
              <w:numPr>
                <w:ilvl w:val="0"/>
                <w:numId w:val="22"/>
              </w:numPr>
              <w:spacing w:after="0" w:line="240" w:lineRule="auto"/>
              <w:ind w:left="8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44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Предварительная информация об итогах деятельности ОАО «ТАТМЕДИА» за 2011 год.</w:t>
            </w:r>
          </w:p>
        </w:tc>
      </w:tr>
      <w:tr w:rsidR="009849DE" w:rsidRPr="0094690D" w:rsidTr="00D53813">
        <w:trPr>
          <w:trHeight w:val="883"/>
        </w:trPr>
        <w:tc>
          <w:tcPr>
            <w:tcW w:w="3780" w:type="dxa"/>
            <w:tcBorders>
              <w:bottom w:val="single" w:sz="4" w:space="0" w:color="auto"/>
            </w:tcBorders>
            <w:shd w:val="clear" w:color="auto" w:fill="FFFFFF"/>
          </w:tcPr>
          <w:p w:rsidR="009849DE" w:rsidRPr="0094690D" w:rsidRDefault="009849DE" w:rsidP="00D53813">
            <w:pPr>
              <w:shd w:val="clear" w:color="auto" w:fill="FFFFFF"/>
              <w:autoSpaceDE w:val="0"/>
              <w:autoSpaceDN w:val="0"/>
              <w:adjustRightInd w:val="0"/>
            </w:pPr>
            <w:r w:rsidRPr="00C837FE">
              <w:lastRenderedPageBreak/>
              <w:t>2. Отчет о выплате объявленных (начисленных) дивидендов по акциям общества.</w:t>
            </w:r>
          </w:p>
        </w:tc>
        <w:tc>
          <w:tcPr>
            <w:tcW w:w="6420" w:type="dxa"/>
            <w:tcBorders>
              <w:bottom w:val="single" w:sz="4" w:space="0" w:color="auto"/>
            </w:tcBorders>
            <w:shd w:val="clear" w:color="auto" w:fill="FFFFFF"/>
          </w:tcPr>
          <w:p w:rsidR="009849DE" w:rsidRPr="0094690D" w:rsidRDefault="009849DE" w:rsidP="00D53813">
            <w:pPr>
              <w:shd w:val="clear" w:color="auto" w:fill="FFFFFF"/>
              <w:autoSpaceDE w:val="0"/>
              <w:autoSpaceDN w:val="0"/>
              <w:adjustRightInd w:val="0"/>
            </w:pPr>
            <w:r w:rsidRPr="00FD6385">
              <w:t>Согласно протоколу совещания, проведенного Президентом Р</w:t>
            </w:r>
            <w:r>
              <w:t xml:space="preserve">еспублики </w:t>
            </w:r>
            <w:r w:rsidRPr="00FD6385">
              <w:t>Т</w:t>
            </w:r>
            <w:r>
              <w:t>атарстан</w:t>
            </w:r>
            <w:r w:rsidRPr="00FD6385">
              <w:t xml:space="preserve"> </w:t>
            </w:r>
            <w:proofErr w:type="spellStart"/>
            <w:r w:rsidRPr="00FD6385">
              <w:t>Р.Н.Миннихановым</w:t>
            </w:r>
            <w:proofErr w:type="spellEnd"/>
            <w:r w:rsidRPr="00FD6385">
              <w:t xml:space="preserve"> 05.05.2011, прибыль ОАО «ТАТМЕДИА» направляется на финансирование ремонтных работ здания (</w:t>
            </w:r>
            <w:proofErr w:type="spellStart"/>
            <w:r w:rsidRPr="00FD6385">
              <w:t>ул.Декабристов</w:t>
            </w:r>
            <w:proofErr w:type="spellEnd"/>
            <w:r w:rsidRPr="00FD6385">
              <w:t>, д. 2)</w:t>
            </w:r>
          </w:p>
        </w:tc>
      </w:tr>
      <w:tr w:rsidR="009849DE" w:rsidRPr="0094690D" w:rsidTr="00D53813">
        <w:trPr>
          <w:trHeight w:val="739"/>
        </w:trPr>
        <w:tc>
          <w:tcPr>
            <w:tcW w:w="3780" w:type="dxa"/>
            <w:shd w:val="clear" w:color="auto" w:fill="auto"/>
          </w:tcPr>
          <w:p w:rsidR="009849DE" w:rsidRPr="0094690D" w:rsidRDefault="009849DE" w:rsidP="00D53813">
            <w:pPr>
              <w:shd w:val="clear" w:color="auto" w:fill="FFFFFF"/>
              <w:autoSpaceDE w:val="0"/>
              <w:autoSpaceDN w:val="0"/>
              <w:adjustRightInd w:val="0"/>
            </w:pPr>
            <w:r w:rsidRPr="0094690D">
              <w:t>3. Перечень совершенных обществом в отчетном году сделок, признаваемых крупными сделками, а также иных сделок, на совершение которых в соответствии с уставом общества распространяется п</w:t>
            </w:r>
            <w:r>
              <w:t>орядок одобрения крупных сделок</w:t>
            </w:r>
          </w:p>
        </w:tc>
        <w:tc>
          <w:tcPr>
            <w:tcW w:w="6420" w:type="dxa"/>
            <w:shd w:val="clear" w:color="auto" w:fill="auto"/>
          </w:tcPr>
          <w:p w:rsidR="009849DE" w:rsidRPr="00A0483E" w:rsidRDefault="009849DE" w:rsidP="00D5381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0483E">
              <w:t>Справка по совершенным ОАО «ТАТМЕДИА» крупным сделкам</w:t>
            </w:r>
            <w:r>
              <w:t>.</w:t>
            </w:r>
          </w:p>
        </w:tc>
      </w:tr>
      <w:tr w:rsidR="009849DE" w:rsidRPr="0094690D" w:rsidTr="00D53813">
        <w:trPr>
          <w:trHeight w:val="739"/>
        </w:trPr>
        <w:tc>
          <w:tcPr>
            <w:tcW w:w="3780" w:type="dxa"/>
            <w:shd w:val="clear" w:color="auto" w:fill="FFFFFF"/>
          </w:tcPr>
          <w:p w:rsidR="009849DE" w:rsidRPr="0094690D" w:rsidRDefault="009849DE" w:rsidP="00D53813">
            <w:pPr>
              <w:shd w:val="clear" w:color="auto" w:fill="FFFFFF"/>
              <w:autoSpaceDE w:val="0"/>
              <w:autoSpaceDN w:val="0"/>
              <w:adjustRightInd w:val="0"/>
            </w:pPr>
            <w:r w:rsidRPr="0094690D">
              <w:t>4. Перечень совершенных обществом в отчетном году сделок, признаваемых сделками, в совершении которых имеется заинтересованность.</w:t>
            </w:r>
          </w:p>
        </w:tc>
        <w:tc>
          <w:tcPr>
            <w:tcW w:w="6420" w:type="dxa"/>
            <w:shd w:val="clear" w:color="auto" w:fill="FFFFFF"/>
          </w:tcPr>
          <w:p w:rsidR="009849DE" w:rsidRPr="0094690D" w:rsidRDefault="009849DE" w:rsidP="00D53813">
            <w:pPr>
              <w:shd w:val="clear" w:color="auto" w:fill="FFFFFF"/>
              <w:autoSpaceDE w:val="0"/>
              <w:autoSpaceDN w:val="0"/>
              <w:adjustRightInd w:val="0"/>
            </w:pPr>
            <w:r w:rsidRPr="0094690D">
              <w:t>Указанные сделки в отчетном периоде Обществом не совершались</w:t>
            </w:r>
            <w:r>
              <w:t>.</w:t>
            </w:r>
          </w:p>
        </w:tc>
      </w:tr>
    </w:tbl>
    <w:p w:rsidR="009849DE" w:rsidRDefault="009849DE" w:rsidP="009849DE">
      <w:pPr>
        <w:jc w:val="both"/>
        <w:rPr>
          <w:color w:val="000000"/>
        </w:rPr>
      </w:pPr>
    </w:p>
    <w:p w:rsidR="009849DE" w:rsidRDefault="009849DE" w:rsidP="009849DE">
      <w:pPr>
        <w:jc w:val="both"/>
        <w:rPr>
          <w:color w:val="000000"/>
        </w:rPr>
      </w:pPr>
    </w:p>
    <w:p w:rsidR="009849DE" w:rsidRDefault="009849DE" w:rsidP="009849DE">
      <w:pPr>
        <w:jc w:val="both"/>
        <w:rPr>
          <w:color w:val="000000"/>
        </w:rPr>
      </w:pPr>
    </w:p>
    <w:p w:rsidR="009849DE" w:rsidRPr="0094690D" w:rsidRDefault="009849DE" w:rsidP="009849DE">
      <w:pPr>
        <w:jc w:val="both"/>
        <w:rPr>
          <w:b/>
        </w:rPr>
      </w:pPr>
      <w:r w:rsidRPr="0094690D">
        <w:rPr>
          <w:noProof/>
        </w:rPr>
        <w:t>фамилия, имя, отчество:</w:t>
      </w:r>
      <w:r w:rsidRPr="0094690D">
        <w:rPr>
          <w:b/>
          <w:bCs/>
        </w:rPr>
        <w:t xml:space="preserve"> </w:t>
      </w:r>
      <w:proofErr w:type="spellStart"/>
      <w:r>
        <w:rPr>
          <w:b/>
          <w:bCs/>
        </w:rPr>
        <w:t>Камалтынов</w:t>
      </w:r>
      <w:proofErr w:type="spellEnd"/>
      <w:r>
        <w:rPr>
          <w:b/>
          <w:bCs/>
        </w:rPr>
        <w:t xml:space="preserve"> Юрий </w:t>
      </w:r>
      <w:proofErr w:type="spellStart"/>
      <w:r>
        <w:rPr>
          <w:b/>
          <w:bCs/>
        </w:rPr>
        <w:t>Зимелевич</w:t>
      </w:r>
      <w:proofErr w:type="spellEnd"/>
      <w:r w:rsidRPr="0094690D">
        <w:t xml:space="preserve"> (род. 19</w:t>
      </w:r>
      <w:r>
        <w:t>57</w:t>
      </w:r>
      <w:r w:rsidRPr="0094690D">
        <w:t xml:space="preserve"> г.), </w:t>
      </w:r>
      <w:r>
        <w:rPr>
          <w:b/>
        </w:rPr>
        <w:t xml:space="preserve">образование высшее </w:t>
      </w:r>
      <w:r w:rsidRPr="00915155">
        <w:t>(Председатель Совета директоров)</w:t>
      </w:r>
      <w:r>
        <w:t>.</w:t>
      </w:r>
    </w:p>
    <w:p w:rsidR="009849DE" w:rsidRPr="0094690D" w:rsidRDefault="009849DE" w:rsidP="009849D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510"/>
      </w:tblGrid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Наименование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Default="009849DE" w:rsidP="00D53813">
            <w:pPr>
              <w:adjustRightInd w:val="0"/>
              <w:jc w:val="center"/>
              <w:rPr>
                <w:rFonts w:cs="Tahoma"/>
                <w:b/>
                <w:bCs/>
                <w:noProof/>
              </w:rPr>
            </w:pPr>
            <w:r w:rsidRPr="00EB730C">
              <w:rPr>
                <w:rFonts w:cs="Tahoma"/>
                <w:b/>
                <w:bCs/>
                <w:noProof/>
              </w:rPr>
              <w:t>Место нахождения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Занимаемая должность</w:t>
            </w:r>
          </w:p>
        </w:tc>
      </w:tr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Аппарат Президента Республики Татарстан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420014, г. Казань, Кремль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t>Руководитель Аппарата Президента Республики Татарстан</w:t>
            </w:r>
          </w:p>
        </w:tc>
      </w:tr>
    </w:tbl>
    <w:p w:rsidR="009849DE" w:rsidRDefault="009849DE" w:rsidP="009849DE">
      <w:pPr>
        <w:jc w:val="both"/>
        <w:rPr>
          <w:noProof/>
        </w:rPr>
      </w:pPr>
    </w:p>
    <w:p w:rsidR="009849DE" w:rsidRDefault="009849DE" w:rsidP="009849DE">
      <w:pPr>
        <w:jc w:val="both"/>
        <w:rPr>
          <w:noProof/>
        </w:rPr>
      </w:pPr>
    </w:p>
    <w:p w:rsidR="009849DE" w:rsidRPr="0094690D" w:rsidRDefault="009849DE" w:rsidP="009849DE">
      <w:pPr>
        <w:jc w:val="both"/>
        <w:rPr>
          <w:b/>
        </w:rPr>
      </w:pPr>
      <w:r w:rsidRPr="0094690D">
        <w:rPr>
          <w:noProof/>
        </w:rPr>
        <w:t>фамилия, имя, отчество:</w:t>
      </w:r>
      <w:r w:rsidRPr="0094690D">
        <w:rPr>
          <w:b/>
          <w:bCs/>
        </w:rPr>
        <w:t xml:space="preserve"> Муратов Марат </w:t>
      </w:r>
      <w:proofErr w:type="spellStart"/>
      <w:r w:rsidRPr="0094690D">
        <w:rPr>
          <w:b/>
          <w:bCs/>
        </w:rPr>
        <w:t>Яшарович</w:t>
      </w:r>
      <w:proofErr w:type="spellEnd"/>
      <w:r w:rsidRPr="0094690D">
        <w:t xml:space="preserve"> (род. 1965 г.), </w:t>
      </w:r>
      <w:r>
        <w:rPr>
          <w:b/>
        </w:rPr>
        <w:t xml:space="preserve">образование высшее </w:t>
      </w:r>
      <w:r w:rsidRPr="00915155">
        <w:t>(</w:t>
      </w:r>
      <w:r>
        <w:t xml:space="preserve">Заместитель </w:t>
      </w:r>
      <w:r w:rsidRPr="00915155">
        <w:t>Председател</w:t>
      </w:r>
      <w:r>
        <w:t>я</w:t>
      </w:r>
      <w:r w:rsidRPr="00915155">
        <w:t xml:space="preserve"> Совета директоров)</w:t>
      </w:r>
      <w:r>
        <w:t>.</w:t>
      </w:r>
    </w:p>
    <w:p w:rsidR="009849DE" w:rsidRPr="0094690D" w:rsidRDefault="009849DE" w:rsidP="009849D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369"/>
      </w:tblGrid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Наименование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Default="009849DE" w:rsidP="00D53813">
            <w:pPr>
              <w:adjustRightInd w:val="0"/>
              <w:jc w:val="center"/>
              <w:rPr>
                <w:rFonts w:cs="Tahoma"/>
                <w:b/>
                <w:bCs/>
                <w:noProof/>
              </w:rPr>
            </w:pPr>
            <w:r w:rsidRPr="00EB730C">
              <w:rPr>
                <w:rFonts w:cs="Tahoma"/>
                <w:b/>
                <w:bCs/>
                <w:noProof/>
              </w:rPr>
              <w:t>Место на</w:t>
            </w:r>
            <w:r>
              <w:rPr>
                <w:rFonts w:cs="Tahoma"/>
                <w:b/>
                <w:bCs/>
                <w:noProof/>
              </w:rPr>
              <w:t>хождения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Занимаемая должность</w:t>
            </w:r>
          </w:p>
        </w:tc>
      </w:tr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Республиканское агентство по печати и массовым коммуникациям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420097, г. Казань, ул. Академическая, 2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t>Руководитель Республиканского агентства по печати и массовым коммуникациям</w:t>
            </w:r>
          </w:p>
        </w:tc>
      </w:tr>
    </w:tbl>
    <w:p w:rsidR="009849DE" w:rsidRDefault="009849DE" w:rsidP="009849DE">
      <w:pPr>
        <w:shd w:val="clear" w:color="auto" w:fill="FFFFFF"/>
        <w:autoSpaceDE w:val="0"/>
        <w:autoSpaceDN w:val="0"/>
        <w:adjustRightInd w:val="0"/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</w:pPr>
    </w:p>
    <w:p w:rsidR="009849DE" w:rsidRPr="0094690D" w:rsidRDefault="009849DE" w:rsidP="009849DE">
      <w:pPr>
        <w:shd w:val="clear" w:color="auto" w:fill="FFFFFF"/>
        <w:autoSpaceDE w:val="0"/>
        <w:autoSpaceDN w:val="0"/>
        <w:adjustRightInd w:val="0"/>
      </w:pPr>
    </w:p>
    <w:p w:rsidR="009849DE" w:rsidRPr="0094690D" w:rsidRDefault="009849DE" w:rsidP="009849DE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94690D">
        <w:rPr>
          <w:rFonts w:ascii="Times New Roman" w:hAnsi="Times New Roman" w:cs="Times New Roman"/>
          <w:noProof/>
          <w:sz w:val="24"/>
          <w:szCs w:val="24"/>
        </w:rPr>
        <w:t>фамилия, имя, отчество:</w:t>
      </w:r>
      <w:r w:rsidRPr="0094690D">
        <w:rPr>
          <w:rFonts w:ascii="Times New Roman" w:hAnsi="Times New Roman" w:cs="Times New Roman"/>
          <w:b/>
          <w:bCs/>
          <w:sz w:val="24"/>
          <w:szCs w:val="24"/>
        </w:rPr>
        <w:t xml:space="preserve"> Терентьев Александр Михайлович </w:t>
      </w:r>
      <w:r w:rsidRPr="0094690D">
        <w:rPr>
          <w:rFonts w:ascii="Times New Roman" w:hAnsi="Times New Roman" w:cs="Times New Roman"/>
          <w:bCs/>
          <w:sz w:val="24"/>
          <w:szCs w:val="24"/>
        </w:rPr>
        <w:t>(род. 1961 г.)</w:t>
      </w:r>
      <w:r w:rsidRPr="0094690D">
        <w:rPr>
          <w:rFonts w:ascii="Times New Roman" w:hAnsi="Times New Roman" w:cs="Times New Roman"/>
          <w:b/>
          <w:bCs/>
          <w:sz w:val="24"/>
          <w:szCs w:val="24"/>
        </w:rPr>
        <w:t>, образование высшее.</w:t>
      </w:r>
    </w:p>
    <w:p w:rsidR="009849DE" w:rsidRPr="0094690D" w:rsidRDefault="009849DE" w:rsidP="009849DE">
      <w:pPr>
        <w:adjustRightInd w:val="0"/>
        <w:jc w:val="both"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369"/>
      </w:tblGrid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Наименование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Default="009849DE" w:rsidP="00D53813">
            <w:pPr>
              <w:adjustRightInd w:val="0"/>
              <w:jc w:val="center"/>
              <w:rPr>
                <w:rFonts w:cs="Tahoma"/>
                <w:b/>
                <w:bCs/>
                <w:noProof/>
              </w:rPr>
            </w:pPr>
            <w:r w:rsidRPr="00EB730C">
              <w:rPr>
                <w:rFonts w:cs="Tahoma"/>
                <w:b/>
                <w:bCs/>
                <w:noProof/>
              </w:rPr>
              <w:t>Место нахождения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Занимаемая должность</w:t>
            </w:r>
          </w:p>
        </w:tc>
      </w:tr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t xml:space="preserve">Аппарат Президента </w:t>
            </w:r>
            <w:r w:rsidRPr="00EB730C">
              <w:rPr>
                <w:rFonts w:cs="Tahoma"/>
              </w:rPr>
              <w:lastRenderedPageBreak/>
              <w:t>Республики Татарстан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lastRenderedPageBreak/>
              <w:t>420014, г. Казань, Кремль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t xml:space="preserve">Начальник управления по </w:t>
            </w:r>
            <w:r w:rsidRPr="00EB730C">
              <w:rPr>
                <w:rFonts w:cs="Tahoma"/>
              </w:rPr>
              <w:lastRenderedPageBreak/>
              <w:t xml:space="preserve">вопросам внутренней политики Президента РТ </w:t>
            </w:r>
          </w:p>
        </w:tc>
      </w:tr>
    </w:tbl>
    <w:p w:rsidR="009849DE" w:rsidRDefault="009849DE" w:rsidP="009849DE">
      <w:pPr>
        <w:adjustRightInd w:val="0"/>
        <w:jc w:val="both"/>
      </w:pPr>
    </w:p>
    <w:p w:rsidR="009849DE" w:rsidRPr="0094690D" w:rsidRDefault="009849DE" w:rsidP="009849DE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94690D">
        <w:rPr>
          <w:rFonts w:ascii="Times New Roman" w:hAnsi="Times New Roman" w:cs="Times New Roman"/>
          <w:noProof/>
          <w:sz w:val="24"/>
          <w:szCs w:val="24"/>
        </w:rPr>
        <w:t>фамилия, имя, отчество:</w:t>
      </w:r>
      <w:r w:rsidRPr="00946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Кузьмин Андрей Владимирович</w:t>
      </w:r>
      <w:r w:rsidRPr="00946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90D">
        <w:rPr>
          <w:rFonts w:ascii="Times New Roman" w:hAnsi="Times New Roman" w:cs="Times New Roman"/>
          <w:bCs/>
          <w:sz w:val="24"/>
          <w:szCs w:val="24"/>
        </w:rPr>
        <w:t>(род. 196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94690D">
        <w:rPr>
          <w:rFonts w:ascii="Times New Roman" w:hAnsi="Times New Roman" w:cs="Times New Roman"/>
          <w:bCs/>
          <w:sz w:val="24"/>
          <w:szCs w:val="24"/>
        </w:rPr>
        <w:t xml:space="preserve"> г.)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образование высшее </w:t>
      </w:r>
    </w:p>
    <w:p w:rsidR="009849DE" w:rsidRPr="0094690D" w:rsidRDefault="009849DE" w:rsidP="009849DE">
      <w:pPr>
        <w:adjustRightInd w:val="0"/>
        <w:jc w:val="both"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369"/>
      </w:tblGrid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Наименование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Default="009849DE" w:rsidP="00D53813">
            <w:pPr>
              <w:adjustRightInd w:val="0"/>
              <w:jc w:val="center"/>
              <w:rPr>
                <w:rFonts w:cs="Tahoma"/>
                <w:b/>
                <w:bCs/>
                <w:noProof/>
              </w:rPr>
            </w:pPr>
            <w:r w:rsidRPr="00EB730C">
              <w:rPr>
                <w:rFonts w:cs="Tahoma"/>
                <w:b/>
                <w:bCs/>
                <w:noProof/>
              </w:rPr>
              <w:t>Место нахождения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Занимаемая должность</w:t>
            </w:r>
          </w:p>
        </w:tc>
      </w:tr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t>Аппарат Президента Республики Татарстан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t>420060, г. Казань, пл. Свободы, д. 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t xml:space="preserve">Руководитель Пресс-службы Президента РТ </w:t>
            </w:r>
          </w:p>
        </w:tc>
      </w:tr>
    </w:tbl>
    <w:p w:rsidR="009849DE" w:rsidRPr="0094690D" w:rsidRDefault="009849DE" w:rsidP="009849DE">
      <w:pPr>
        <w:adjustRightInd w:val="0"/>
        <w:jc w:val="both"/>
      </w:pPr>
    </w:p>
    <w:p w:rsidR="009849DE" w:rsidRPr="0094690D" w:rsidRDefault="009849DE" w:rsidP="009849DE">
      <w:pPr>
        <w:pStyle w:val="ad"/>
        <w:rPr>
          <w:rFonts w:ascii="Times New Roman" w:hAnsi="Times New Roman" w:cs="Times New Roman"/>
          <w:b/>
          <w:bCs/>
          <w:sz w:val="24"/>
          <w:szCs w:val="24"/>
        </w:rPr>
      </w:pPr>
      <w:r w:rsidRPr="0094690D">
        <w:rPr>
          <w:rFonts w:ascii="Times New Roman" w:hAnsi="Times New Roman" w:cs="Times New Roman"/>
          <w:noProof/>
          <w:sz w:val="24"/>
          <w:szCs w:val="24"/>
        </w:rPr>
        <w:t>фамилия, имя, отчество:</w:t>
      </w:r>
      <w:r w:rsidRPr="0094690D">
        <w:rPr>
          <w:rFonts w:ascii="Times New Roman" w:hAnsi="Times New Roman" w:cs="Times New Roman"/>
          <w:b/>
          <w:bCs/>
          <w:sz w:val="24"/>
          <w:szCs w:val="24"/>
        </w:rPr>
        <w:t xml:space="preserve"> Валеев </w:t>
      </w:r>
      <w:proofErr w:type="spellStart"/>
      <w:r w:rsidRPr="0094690D">
        <w:rPr>
          <w:rFonts w:ascii="Times New Roman" w:hAnsi="Times New Roman" w:cs="Times New Roman"/>
          <w:b/>
          <w:bCs/>
          <w:sz w:val="24"/>
          <w:szCs w:val="24"/>
        </w:rPr>
        <w:t>Разиль</w:t>
      </w:r>
      <w:proofErr w:type="spellEnd"/>
      <w:r w:rsidRPr="00946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4690D">
        <w:rPr>
          <w:rFonts w:ascii="Times New Roman" w:hAnsi="Times New Roman" w:cs="Times New Roman"/>
          <w:b/>
          <w:bCs/>
          <w:sz w:val="24"/>
          <w:szCs w:val="24"/>
        </w:rPr>
        <w:t>Исмагилович</w:t>
      </w:r>
      <w:proofErr w:type="spellEnd"/>
      <w:r w:rsidRPr="00946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690D">
        <w:rPr>
          <w:rFonts w:ascii="Times New Roman" w:hAnsi="Times New Roman" w:cs="Times New Roman"/>
          <w:bCs/>
          <w:sz w:val="24"/>
          <w:szCs w:val="24"/>
        </w:rPr>
        <w:t>(род. 1947 г.),</w:t>
      </w:r>
      <w:r w:rsidRPr="0094690D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образование высшее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49DE" w:rsidRPr="0094690D" w:rsidRDefault="009849DE" w:rsidP="009849DE">
      <w:pPr>
        <w:adjustRightInd w:val="0"/>
        <w:jc w:val="both"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369"/>
      </w:tblGrid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Наименование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Default="009849DE" w:rsidP="00D53813">
            <w:pPr>
              <w:adjustRightInd w:val="0"/>
              <w:jc w:val="center"/>
              <w:rPr>
                <w:rFonts w:cs="Tahoma"/>
                <w:b/>
                <w:bCs/>
                <w:noProof/>
              </w:rPr>
            </w:pPr>
            <w:r w:rsidRPr="00EB730C">
              <w:rPr>
                <w:rFonts w:cs="Tahoma"/>
                <w:b/>
                <w:bCs/>
                <w:noProof/>
              </w:rPr>
              <w:t>Место нахождения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Занимаемая должность</w:t>
            </w:r>
          </w:p>
        </w:tc>
      </w:tr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t>Государственный Совет Республики Татарстан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420060, г. Казань, Площадь Свободы, 1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t xml:space="preserve">Член Президиума Государственного Совета РТ, председатель Комитета Государственного Совета РТ по культуре, науке, образованию и национальным вопросам </w:t>
            </w:r>
          </w:p>
        </w:tc>
      </w:tr>
    </w:tbl>
    <w:p w:rsidR="009849DE" w:rsidRPr="0094690D" w:rsidRDefault="009849DE" w:rsidP="009849DE">
      <w:pPr>
        <w:adjustRightInd w:val="0"/>
        <w:jc w:val="both"/>
      </w:pPr>
    </w:p>
    <w:p w:rsidR="009849DE" w:rsidRPr="0094690D" w:rsidRDefault="009849DE" w:rsidP="009849DE">
      <w:pPr>
        <w:jc w:val="both"/>
        <w:rPr>
          <w:b/>
          <w:noProof/>
        </w:rPr>
      </w:pPr>
      <w:r w:rsidRPr="0094690D">
        <w:rPr>
          <w:noProof/>
        </w:rPr>
        <w:t xml:space="preserve">фамилия, имя, отчество: </w:t>
      </w:r>
      <w:r>
        <w:rPr>
          <w:b/>
          <w:bCs/>
        </w:rPr>
        <w:t xml:space="preserve">Нурутдинов Айрат </w:t>
      </w:r>
      <w:proofErr w:type="spellStart"/>
      <w:r>
        <w:rPr>
          <w:b/>
          <w:bCs/>
        </w:rPr>
        <w:t>Рафкатович</w:t>
      </w:r>
      <w:proofErr w:type="spellEnd"/>
      <w:r w:rsidRPr="0094690D">
        <w:t xml:space="preserve"> </w:t>
      </w:r>
      <w:r w:rsidRPr="0094690D">
        <w:rPr>
          <w:noProof/>
        </w:rPr>
        <w:t>(род. 19</w:t>
      </w:r>
      <w:r>
        <w:rPr>
          <w:noProof/>
        </w:rPr>
        <w:t>71</w:t>
      </w:r>
      <w:r w:rsidRPr="0094690D">
        <w:rPr>
          <w:noProof/>
        </w:rPr>
        <w:t xml:space="preserve"> г.)</w:t>
      </w:r>
      <w:r w:rsidRPr="0094690D">
        <w:rPr>
          <w:b/>
          <w:noProof/>
        </w:rPr>
        <w:t>, образование высшее.</w:t>
      </w:r>
    </w:p>
    <w:p w:rsidR="009849DE" w:rsidRPr="0094690D" w:rsidRDefault="009849DE" w:rsidP="009849DE">
      <w:pPr>
        <w:adjustRightInd w:val="0"/>
        <w:jc w:val="both"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227"/>
      </w:tblGrid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Наименование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Default="009849DE" w:rsidP="00D53813">
            <w:pPr>
              <w:adjustRightInd w:val="0"/>
              <w:jc w:val="center"/>
              <w:rPr>
                <w:rFonts w:cs="Tahoma"/>
                <w:b/>
                <w:bCs/>
                <w:noProof/>
              </w:rPr>
            </w:pPr>
            <w:r w:rsidRPr="00EB730C">
              <w:rPr>
                <w:rFonts w:cs="Tahoma"/>
                <w:b/>
                <w:bCs/>
                <w:noProof/>
              </w:rPr>
              <w:t>Место нахождения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Занимаемая должность</w:t>
            </w:r>
          </w:p>
        </w:tc>
      </w:tr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t>Министерство земельных и имущественных отношений РТ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420043, г. Казань, ул. Вишневского, д. 26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t>Первый заместитель министра земельных и имущественных отношений РТ</w:t>
            </w:r>
          </w:p>
        </w:tc>
      </w:tr>
    </w:tbl>
    <w:p w:rsidR="009849DE" w:rsidRPr="0094690D" w:rsidRDefault="009849DE" w:rsidP="009849DE">
      <w:pPr>
        <w:adjustRightInd w:val="0"/>
        <w:jc w:val="both"/>
      </w:pPr>
    </w:p>
    <w:p w:rsidR="009849DE" w:rsidRPr="0094690D" w:rsidRDefault="009849DE" w:rsidP="009849DE">
      <w:pPr>
        <w:jc w:val="both"/>
        <w:rPr>
          <w:b/>
        </w:rPr>
      </w:pPr>
      <w:r w:rsidRPr="0094690D">
        <w:rPr>
          <w:noProof/>
        </w:rPr>
        <w:t>фамилия, имя, отчество:</w:t>
      </w:r>
      <w:r w:rsidRPr="0094690D">
        <w:rPr>
          <w:b/>
          <w:bCs/>
        </w:rPr>
        <w:t xml:space="preserve"> </w:t>
      </w:r>
      <w:proofErr w:type="spellStart"/>
      <w:r w:rsidRPr="0094690D">
        <w:rPr>
          <w:b/>
          <w:bCs/>
        </w:rPr>
        <w:t>Шагиахметов</w:t>
      </w:r>
      <w:proofErr w:type="spellEnd"/>
      <w:r w:rsidRPr="0094690D">
        <w:rPr>
          <w:b/>
          <w:bCs/>
        </w:rPr>
        <w:t xml:space="preserve"> </w:t>
      </w:r>
      <w:proofErr w:type="spellStart"/>
      <w:r w:rsidRPr="0094690D">
        <w:rPr>
          <w:b/>
          <w:bCs/>
        </w:rPr>
        <w:t>Фарит</w:t>
      </w:r>
      <w:proofErr w:type="spellEnd"/>
      <w:r w:rsidRPr="0094690D">
        <w:rPr>
          <w:b/>
          <w:bCs/>
        </w:rPr>
        <w:t xml:space="preserve"> </w:t>
      </w:r>
      <w:proofErr w:type="spellStart"/>
      <w:r w:rsidRPr="0094690D">
        <w:rPr>
          <w:b/>
          <w:bCs/>
        </w:rPr>
        <w:t>Ильдусович</w:t>
      </w:r>
      <w:proofErr w:type="spellEnd"/>
      <w:r w:rsidRPr="0094690D">
        <w:t xml:space="preserve"> (род. 1964 г.), </w:t>
      </w:r>
      <w:r w:rsidRPr="0094690D">
        <w:rPr>
          <w:b/>
        </w:rPr>
        <w:t>образование высшее.</w:t>
      </w:r>
    </w:p>
    <w:p w:rsidR="009849DE" w:rsidRDefault="009849DE" w:rsidP="009849D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849DE" w:rsidRPr="00EB730C" w:rsidTr="00D53813">
        <w:trPr>
          <w:jc w:val="center"/>
        </w:trPr>
        <w:tc>
          <w:tcPr>
            <w:tcW w:w="3190" w:type="dxa"/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Наименование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190" w:type="dxa"/>
          </w:tcPr>
          <w:p w:rsidR="009849DE" w:rsidRDefault="009849DE" w:rsidP="00D53813">
            <w:pPr>
              <w:adjustRightInd w:val="0"/>
              <w:jc w:val="center"/>
              <w:rPr>
                <w:rFonts w:cs="Tahoma"/>
                <w:b/>
                <w:bCs/>
                <w:noProof/>
              </w:rPr>
            </w:pPr>
            <w:r w:rsidRPr="00EB730C">
              <w:rPr>
                <w:rFonts w:cs="Tahoma"/>
                <w:b/>
                <w:bCs/>
                <w:noProof/>
              </w:rPr>
              <w:t>Место нахождения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191" w:type="dxa"/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b/>
                <w:bCs/>
                <w:noProof/>
              </w:rPr>
              <w:t>Занимаемая должность</w:t>
            </w:r>
          </w:p>
        </w:tc>
      </w:tr>
      <w:tr w:rsidR="009849DE" w:rsidRPr="00EB730C" w:rsidTr="00D53813">
        <w:trPr>
          <w:jc w:val="center"/>
        </w:trPr>
        <w:tc>
          <w:tcPr>
            <w:tcW w:w="3190" w:type="dxa"/>
          </w:tcPr>
          <w:p w:rsidR="009849DE" w:rsidRPr="00EB730C" w:rsidRDefault="009849DE" w:rsidP="00D53813">
            <w:pPr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Республиканское агентство по печати и массовым коммуникациям</w:t>
            </w:r>
          </w:p>
        </w:tc>
        <w:tc>
          <w:tcPr>
            <w:tcW w:w="3190" w:type="dxa"/>
          </w:tcPr>
          <w:p w:rsidR="009849DE" w:rsidRPr="00EB730C" w:rsidRDefault="009849DE" w:rsidP="00D53813">
            <w:pPr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420097, г. Казань, ул. Академическая, 2</w:t>
            </w:r>
          </w:p>
        </w:tc>
        <w:tc>
          <w:tcPr>
            <w:tcW w:w="3191" w:type="dxa"/>
          </w:tcPr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</w:rPr>
              <w:t>Первый заместитель руководителя Республиканского агентства по печати и массовым коммуникациям</w:t>
            </w:r>
          </w:p>
        </w:tc>
      </w:tr>
    </w:tbl>
    <w:p w:rsidR="009849DE" w:rsidRDefault="009849DE" w:rsidP="009849DE">
      <w:pPr>
        <w:adjustRightInd w:val="0"/>
        <w:jc w:val="both"/>
      </w:pPr>
    </w:p>
    <w:p w:rsidR="009849DE" w:rsidRPr="005F0646" w:rsidRDefault="009849DE" w:rsidP="009849DE">
      <w:pPr>
        <w:pStyle w:val="ad"/>
        <w:rPr>
          <w:rFonts w:ascii="Times New Roman" w:hAnsi="Times New Roman" w:cs="Times New Roman"/>
          <w:noProof/>
          <w:sz w:val="24"/>
          <w:szCs w:val="24"/>
        </w:rPr>
      </w:pPr>
      <w:r w:rsidRPr="005F0646">
        <w:rPr>
          <w:rFonts w:ascii="Times New Roman" w:hAnsi="Times New Roman" w:cs="Times New Roman"/>
          <w:noProof/>
          <w:sz w:val="24"/>
          <w:szCs w:val="24"/>
        </w:rPr>
        <w:t xml:space="preserve">фамилия, имя, отчество: </w:t>
      </w:r>
      <w:r>
        <w:rPr>
          <w:rFonts w:ascii="Times New Roman" w:hAnsi="Times New Roman" w:cs="Times New Roman"/>
          <w:b/>
          <w:noProof/>
          <w:sz w:val="24"/>
          <w:szCs w:val="24"/>
        </w:rPr>
        <w:t>Шишкин Олег Владимирович</w:t>
      </w:r>
      <w:r w:rsidRPr="005F0646">
        <w:rPr>
          <w:rFonts w:ascii="Times New Roman" w:hAnsi="Times New Roman" w:cs="Times New Roman"/>
          <w:b/>
          <w:noProof/>
          <w:sz w:val="24"/>
          <w:szCs w:val="24"/>
        </w:rPr>
        <w:t xml:space="preserve"> (род. 19</w:t>
      </w:r>
      <w:r>
        <w:rPr>
          <w:rFonts w:ascii="Times New Roman" w:hAnsi="Times New Roman" w:cs="Times New Roman"/>
          <w:b/>
          <w:noProof/>
          <w:sz w:val="24"/>
          <w:szCs w:val="24"/>
        </w:rPr>
        <w:t>72</w:t>
      </w:r>
      <w:r w:rsidRPr="005F0646">
        <w:rPr>
          <w:rFonts w:ascii="Times New Roman" w:hAnsi="Times New Roman" w:cs="Times New Roman"/>
          <w:b/>
          <w:noProof/>
          <w:sz w:val="24"/>
          <w:szCs w:val="24"/>
        </w:rPr>
        <w:t xml:space="preserve"> г.), образование высшее.</w:t>
      </w:r>
    </w:p>
    <w:p w:rsidR="009849DE" w:rsidRDefault="009849DE" w:rsidP="009849DE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849DE" w:rsidRPr="00EB730C" w:rsidTr="00D53813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  <w:noProof/>
              </w:rPr>
            </w:pPr>
            <w:r w:rsidRPr="00EB730C">
              <w:rPr>
                <w:rFonts w:cs="Tahoma"/>
                <w:b/>
                <w:bCs/>
                <w:noProof/>
              </w:rPr>
              <w:t>Наименование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  <w:noProof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DE" w:rsidRDefault="009849DE" w:rsidP="00D53813">
            <w:pPr>
              <w:adjustRightInd w:val="0"/>
              <w:jc w:val="center"/>
              <w:rPr>
                <w:rFonts w:cs="Tahoma"/>
                <w:b/>
                <w:bCs/>
                <w:noProof/>
              </w:rPr>
            </w:pPr>
            <w:r w:rsidRPr="00EB730C">
              <w:rPr>
                <w:rFonts w:cs="Tahoma"/>
                <w:b/>
                <w:bCs/>
                <w:noProof/>
              </w:rPr>
              <w:t>Место нахождения</w:t>
            </w:r>
          </w:p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  <w:noProof/>
              </w:rPr>
            </w:pPr>
            <w:r w:rsidRPr="00EB730C">
              <w:rPr>
                <w:rFonts w:cs="Tahoma"/>
                <w:b/>
                <w:bCs/>
                <w:noProof/>
              </w:rPr>
              <w:t>организации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DE" w:rsidRPr="00EB730C" w:rsidRDefault="009849DE" w:rsidP="00D53813">
            <w:pPr>
              <w:adjustRightInd w:val="0"/>
              <w:jc w:val="center"/>
              <w:rPr>
                <w:rFonts w:cs="Tahoma"/>
                <w:b/>
                <w:bCs/>
                <w:noProof/>
              </w:rPr>
            </w:pPr>
            <w:r w:rsidRPr="00EB730C">
              <w:rPr>
                <w:rFonts w:cs="Tahoma"/>
                <w:b/>
                <w:bCs/>
                <w:noProof/>
              </w:rPr>
              <w:t>Занимаемая должность</w:t>
            </w:r>
          </w:p>
        </w:tc>
      </w:tr>
      <w:tr w:rsidR="009849DE" w:rsidRPr="000A0988" w:rsidTr="00D53813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DE" w:rsidRPr="000A0988" w:rsidRDefault="009849DE" w:rsidP="00D53813">
            <w:pPr>
              <w:adjustRightInd w:val="0"/>
              <w:jc w:val="center"/>
              <w:rPr>
                <w:rFonts w:cs="Tahoma"/>
                <w:bCs/>
                <w:noProof/>
              </w:rPr>
            </w:pPr>
            <w:r w:rsidRPr="000A0988">
              <w:rPr>
                <w:rFonts w:cs="Tahoma"/>
                <w:bCs/>
                <w:noProof/>
              </w:rPr>
              <w:t>Республиканское агентство по печати и массовым коммуникациям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DE" w:rsidRPr="000A0988" w:rsidRDefault="009849DE" w:rsidP="00D53813">
            <w:pPr>
              <w:adjustRightInd w:val="0"/>
              <w:jc w:val="center"/>
              <w:rPr>
                <w:rFonts w:cs="Tahoma"/>
                <w:bCs/>
                <w:noProof/>
              </w:rPr>
            </w:pPr>
            <w:r w:rsidRPr="000A0988">
              <w:rPr>
                <w:rFonts w:cs="Tahoma"/>
                <w:bCs/>
                <w:noProof/>
              </w:rPr>
              <w:t>420097, г. Казань, ул. Академическая,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DE" w:rsidRPr="000A0988" w:rsidRDefault="009849DE" w:rsidP="00D53813">
            <w:pPr>
              <w:adjustRightInd w:val="0"/>
              <w:jc w:val="center"/>
              <w:rPr>
                <w:rFonts w:cs="Tahoma"/>
                <w:bCs/>
                <w:noProof/>
              </w:rPr>
            </w:pPr>
            <w:r>
              <w:rPr>
                <w:rFonts w:cs="Tahoma"/>
                <w:bCs/>
                <w:noProof/>
              </w:rPr>
              <w:t>Начальник финансового отдела</w:t>
            </w:r>
            <w:r w:rsidRPr="000A0988">
              <w:rPr>
                <w:rFonts w:cs="Tahoma"/>
                <w:bCs/>
                <w:noProof/>
              </w:rPr>
              <w:t xml:space="preserve"> Республиканского агентства по печати и массовым коммуникациям</w:t>
            </w:r>
          </w:p>
        </w:tc>
      </w:tr>
    </w:tbl>
    <w:p w:rsidR="009849DE" w:rsidRDefault="009849DE" w:rsidP="009849DE">
      <w:pPr>
        <w:adjustRightInd w:val="0"/>
        <w:jc w:val="both"/>
      </w:pPr>
    </w:p>
    <w:p w:rsidR="009849DE" w:rsidRDefault="009849DE" w:rsidP="009849DE">
      <w:pPr>
        <w:adjustRightInd w:val="0"/>
        <w:jc w:val="both"/>
      </w:pPr>
    </w:p>
    <w:p w:rsidR="009849DE" w:rsidRPr="0094690D" w:rsidRDefault="009849DE" w:rsidP="009849DE">
      <w:pPr>
        <w:adjustRightInd w:val="0"/>
        <w:jc w:val="both"/>
      </w:pPr>
    </w:p>
    <w:p w:rsidR="009849DE" w:rsidRPr="005F0646" w:rsidRDefault="009849DE" w:rsidP="009849DE">
      <w:pPr>
        <w:pStyle w:val="ad"/>
        <w:rPr>
          <w:rFonts w:ascii="Times New Roman" w:hAnsi="Times New Roman" w:cs="Times New Roman"/>
          <w:noProof/>
          <w:sz w:val="24"/>
          <w:szCs w:val="24"/>
        </w:rPr>
      </w:pPr>
      <w:r w:rsidRPr="005F0646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фамилия, имя, отчество: </w:t>
      </w:r>
      <w:r>
        <w:rPr>
          <w:rFonts w:ascii="Times New Roman" w:hAnsi="Times New Roman" w:cs="Times New Roman"/>
          <w:b/>
          <w:noProof/>
          <w:sz w:val="24"/>
          <w:szCs w:val="24"/>
        </w:rPr>
        <w:t>Салимгараев Айдар Саитгараевич</w:t>
      </w:r>
      <w:r w:rsidRPr="005F0646">
        <w:rPr>
          <w:rFonts w:ascii="Times New Roman" w:hAnsi="Times New Roman" w:cs="Times New Roman"/>
          <w:b/>
          <w:noProof/>
          <w:sz w:val="24"/>
          <w:szCs w:val="24"/>
        </w:rPr>
        <w:t xml:space="preserve"> (род. 19</w:t>
      </w:r>
      <w:r>
        <w:rPr>
          <w:rFonts w:ascii="Times New Roman" w:hAnsi="Times New Roman" w:cs="Times New Roman"/>
          <w:b/>
          <w:noProof/>
          <w:sz w:val="24"/>
          <w:szCs w:val="24"/>
        </w:rPr>
        <w:t>71</w:t>
      </w:r>
      <w:r w:rsidRPr="005F0646">
        <w:rPr>
          <w:rFonts w:ascii="Times New Roman" w:hAnsi="Times New Roman" w:cs="Times New Roman"/>
          <w:b/>
          <w:noProof/>
          <w:sz w:val="24"/>
          <w:szCs w:val="24"/>
        </w:rPr>
        <w:t xml:space="preserve"> г.), образование высшее.</w:t>
      </w:r>
    </w:p>
    <w:p w:rsidR="009849DE" w:rsidRDefault="009849DE" w:rsidP="009849DE"/>
    <w:p w:rsidR="009849DE" w:rsidRPr="0094690D" w:rsidRDefault="009849DE" w:rsidP="009849DE">
      <w:pPr>
        <w:adjustRightInd w:val="0"/>
        <w:jc w:val="both"/>
        <w:rPr>
          <w:b/>
          <w:noProof/>
        </w:rPr>
      </w:pPr>
      <w:r w:rsidRPr="0094690D">
        <w:rPr>
          <w:b/>
          <w:noProof/>
        </w:rPr>
        <w:t>Члены Совета директоров Общества акциями общества не владеют.</w:t>
      </w:r>
    </w:p>
    <w:p w:rsidR="009849DE" w:rsidRPr="0094690D" w:rsidRDefault="009849DE" w:rsidP="009849DE">
      <w:pPr>
        <w:adjustRightInd w:val="0"/>
        <w:jc w:val="both"/>
        <w:rPr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5105"/>
      </w:tblGrid>
      <w:tr w:rsidR="009849DE" w:rsidRPr="00EB730C" w:rsidTr="00D53813">
        <w:trPr>
          <w:jc w:val="center"/>
        </w:trPr>
        <w:tc>
          <w:tcPr>
            <w:tcW w:w="4927" w:type="dxa"/>
          </w:tcPr>
          <w:p w:rsidR="009849DE" w:rsidRPr="00EB730C" w:rsidRDefault="009849DE" w:rsidP="00D53813">
            <w:pPr>
              <w:autoSpaceDE w:val="0"/>
              <w:autoSpaceDN w:val="0"/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6. Сведения о лице, занимающем должность единоличного исполнительного органа общества, и членах коллегиального исполнительного органа общества, в том числе владение ими акциями общества в течение отчетного года.</w:t>
            </w:r>
          </w:p>
        </w:tc>
        <w:tc>
          <w:tcPr>
            <w:tcW w:w="5105" w:type="dxa"/>
          </w:tcPr>
          <w:p w:rsidR="009849DE" w:rsidRPr="00EB730C" w:rsidRDefault="009849DE" w:rsidP="00D53813">
            <w:pPr>
              <w:pStyle w:val="ad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B730C">
              <w:rPr>
                <w:rFonts w:ascii="Times New Roman" w:hAnsi="Times New Roman" w:cs="Times New Roman"/>
                <w:noProof/>
                <w:sz w:val="24"/>
                <w:szCs w:val="24"/>
              </w:rPr>
              <w:t>фамилия, имя, отчество:</w:t>
            </w:r>
            <w:r w:rsidRPr="00EB73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EB730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Салимгараев Айдар Саитгараевич (род. 1971 г.), образование высшее.</w:t>
            </w:r>
          </w:p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  <w:b/>
                <w:bCs/>
              </w:rPr>
            </w:pPr>
            <w:r w:rsidRPr="00EB730C">
              <w:rPr>
                <w:rFonts w:cs="Tahoma"/>
                <w:noProof/>
              </w:rPr>
              <w:t>занимаемая должность в обществе:</w:t>
            </w:r>
            <w:r w:rsidRPr="00EB730C">
              <w:rPr>
                <w:rFonts w:cs="Tahoma"/>
                <w:b/>
                <w:bCs/>
                <w:noProof/>
              </w:rPr>
              <w:t xml:space="preserve"> Член Совета директоров, генеральный директор</w:t>
            </w:r>
          </w:p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  <w:noProof/>
              </w:rPr>
            </w:pPr>
            <w:r w:rsidRPr="00EB730C">
              <w:rPr>
                <w:rFonts w:cs="Tahoma"/>
                <w:noProof/>
              </w:rPr>
              <w:t>занимаемые должности в других организациях: нет</w:t>
            </w:r>
          </w:p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  <w:noProof/>
              </w:rPr>
              <w:t xml:space="preserve">доли участия указанного лица в уставном капитале: </w:t>
            </w:r>
            <w:r w:rsidRPr="00EB730C">
              <w:rPr>
                <w:rFonts w:cs="Tahoma"/>
                <w:b/>
                <w:bCs/>
                <w:noProof/>
              </w:rPr>
              <w:t>0</w:t>
            </w:r>
          </w:p>
          <w:p w:rsidR="009849DE" w:rsidRPr="00EB730C" w:rsidRDefault="009849DE" w:rsidP="00D53813">
            <w:pPr>
              <w:adjustRightInd w:val="0"/>
              <w:jc w:val="both"/>
              <w:rPr>
                <w:rFonts w:cs="Tahoma"/>
              </w:rPr>
            </w:pPr>
            <w:r w:rsidRPr="00EB730C">
              <w:rPr>
                <w:rFonts w:cs="Tahoma"/>
                <w:noProof/>
              </w:rPr>
              <w:t xml:space="preserve">доли принадлежащих указанному лицу обыкновенных акций: </w:t>
            </w:r>
            <w:r w:rsidRPr="00EB730C">
              <w:rPr>
                <w:rFonts w:cs="Tahoma"/>
                <w:b/>
                <w:bCs/>
                <w:noProof/>
              </w:rPr>
              <w:t>0</w:t>
            </w:r>
          </w:p>
        </w:tc>
      </w:tr>
      <w:tr w:rsidR="009849DE" w:rsidRPr="00EB730C" w:rsidTr="00D53813">
        <w:trPr>
          <w:jc w:val="center"/>
        </w:trPr>
        <w:tc>
          <w:tcPr>
            <w:tcW w:w="4927" w:type="dxa"/>
          </w:tcPr>
          <w:p w:rsidR="009849DE" w:rsidRPr="00EB730C" w:rsidRDefault="009849DE" w:rsidP="00D53813">
            <w:pPr>
              <w:autoSpaceDE w:val="0"/>
              <w:autoSpaceDN w:val="0"/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7. Критерии определения и размер вознаграждения (компенсации расходов) лица, занимающего должность единоличного исполнительного органа общества, каждого члена коллегиального исполнительного органа общества и   каждого члена совета директоров или общий размер вознаграждения всех этих лиц, выплаченного или выплачиваемого по результатам отчетного года.</w:t>
            </w:r>
          </w:p>
        </w:tc>
        <w:tc>
          <w:tcPr>
            <w:tcW w:w="5105" w:type="dxa"/>
          </w:tcPr>
          <w:p w:rsidR="009849DE" w:rsidRPr="00EB730C" w:rsidRDefault="009849DE" w:rsidP="00D53813">
            <w:pPr>
              <w:shd w:val="clear" w:color="auto" w:fill="FFFFFF"/>
              <w:autoSpaceDE w:val="0"/>
              <w:autoSpaceDN w:val="0"/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Членам Совета директоров ОАО «ТАТМЕДИА» в связи с их деятельностью в Совете директоров вознаграждение не выплачивается.</w:t>
            </w:r>
          </w:p>
        </w:tc>
      </w:tr>
      <w:tr w:rsidR="009849DE" w:rsidRPr="00EB730C" w:rsidTr="00D53813">
        <w:trPr>
          <w:jc w:val="center"/>
        </w:trPr>
        <w:tc>
          <w:tcPr>
            <w:tcW w:w="4927" w:type="dxa"/>
          </w:tcPr>
          <w:p w:rsidR="009849DE" w:rsidRPr="00EB730C" w:rsidRDefault="009849DE" w:rsidP="00D53813">
            <w:pPr>
              <w:shd w:val="clear" w:color="auto" w:fill="FFFFFF"/>
              <w:autoSpaceDE w:val="0"/>
              <w:autoSpaceDN w:val="0"/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8. Сведения о соблюдении обществом Кодекса корпоративного поведения.</w:t>
            </w:r>
          </w:p>
        </w:tc>
        <w:tc>
          <w:tcPr>
            <w:tcW w:w="5105" w:type="dxa"/>
          </w:tcPr>
          <w:p w:rsidR="009849DE" w:rsidRPr="00EB730C" w:rsidRDefault="009849DE" w:rsidP="00D53813">
            <w:pPr>
              <w:shd w:val="clear" w:color="auto" w:fill="FFFFFF"/>
              <w:autoSpaceDE w:val="0"/>
              <w:autoSpaceDN w:val="0"/>
              <w:adjustRightInd w:val="0"/>
              <w:rPr>
                <w:rFonts w:cs="Tahoma"/>
                <w:b/>
                <w:bCs/>
                <w:u w:val="single"/>
              </w:rPr>
            </w:pPr>
            <w:r w:rsidRPr="00EB730C">
              <w:rPr>
                <w:rFonts w:cs="Tahoma"/>
              </w:rPr>
              <w:t>Кодекс корпоративного поведения Обществом соблюдается.</w:t>
            </w:r>
          </w:p>
        </w:tc>
      </w:tr>
      <w:tr w:rsidR="009849DE" w:rsidRPr="00EB730C" w:rsidTr="00D53813">
        <w:trPr>
          <w:jc w:val="center"/>
        </w:trPr>
        <w:tc>
          <w:tcPr>
            <w:tcW w:w="4927" w:type="dxa"/>
          </w:tcPr>
          <w:p w:rsidR="009849DE" w:rsidRPr="00EB730C" w:rsidRDefault="009849DE" w:rsidP="00D53813">
            <w:pPr>
              <w:shd w:val="clear" w:color="auto" w:fill="FFFFFF"/>
              <w:autoSpaceDE w:val="0"/>
              <w:autoSpaceDN w:val="0"/>
              <w:adjustRightInd w:val="0"/>
              <w:rPr>
                <w:rFonts w:cs="Tahoma"/>
              </w:rPr>
            </w:pPr>
            <w:r w:rsidRPr="00EB730C">
              <w:rPr>
                <w:rFonts w:cs="Tahoma"/>
              </w:rPr>
              <w:t>9. Основные факторы риска.</w:t>
            </w:r>
          </w:p>
          <w:p w:rsidR="009849DE" w:rsidRPr="00EB730C" w:rsidRDefault="009849DE" w:rsidP="00D53813">
            <w:pPr>
              <w:shd w:val="clear" w:color="auto" w:fill="FFFFFF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5105" w:type="dxa"/>
          </w:tcPr>
          <w:p w:rsidR="009849DE" w:rsidRPr="00EB730C" w:rsidRDefault="009849DE" w:rsidP="00D53813">
            <w:pPr>
              <w:shd w:val="clear" w:color="auto" w:fill="FFFFFF"/>
              <w:autoSpaceDE w:val="0"/>
              <w:autoSpaceDN w:val="0"/>
              <w:adjustRightInd w:val="0"/>
              <w:rPr>
                <w:rFonts w:cs="Tahoma"/>
              </w:rPr>
            </w:pPr>
            <w:r>
              <w:rPr>
                <w:rFonts w:cs="Tahoma"/>
              </w:rPr>
              <w:t>Ф</w:t>
            </w:r>
            <w:r w:rsidRPr="00EB730C">
              <w:rPr>
                <w:rFonts w:cs="Tahoma"/>
              </w:rPr>
              <w:t>изический и моральный износ оборудования филиалов ОАО «ТАТМЕДИА».</w:t>
            </w:r>
          </w:p>
        </w:tc>
      </w:tr>
    </w:tbl>
    <w:p w:rsidR="009849DE" w:rsidRDefault="009849DE" w:rsidP="009849DE">
      <w:pPr>
        <w:jc w:val="both"/>
        <w:rPr>
          <w:color w:val="000000"/>
        </w:rPr>
      </w:pPr>
    </w:p>
    <w:p w:rsidR="009849DE" w:rsidRDefault="009849DE" w:rsidP="009849DE">
      <w:pPr>
        <w:jc w:val="both"/>
        <w:rPr>
          <w:color w:val="000000"/>
        </w:rPr>
        <w:sectPr w:rsidR="009849DE" w:rsidSect="001C4851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036AD">
        <w:rPr>
          <w:b/>
          <w:bCs/>
        </w:rPr>
        <w:lastRenderedPageBreak/>
        <w:t>Часть 3</w:t>
      </w: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036AD">
        <w:rPr>
          <w:b/>
          <w:bCs/>
        </w:rPr>
        <w:t>Характеристика финансового состояния ОАО «ТАТМЕДИА»</w:t>
      </w:r>
    </w:p>
    <w:p w:rsidR="009849DE" w:rsidRPr="00B036AD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B036AD">
        <w:rPr>
          <w:b/>
          <w:bCs/>
        </w:rPr>
        <w:t>на 01.01.201</w:t>
      </w:r>
      <w:r>
        <w:rPr>
          <w:b/>
          <w:bCs/>
        </w:rPr>
        <w:t>2</w:t>
      </w:r>
    </w:p>
    <w:p w:rsidR="009849DE" w:rsidRDefault="009849DE" w:rsidP="009849DE">
      <w:pPr>
        <w:jc w:val="center"/>
        <w:rPr>
          <w:b/>
        </w:rPr>
      </w:pPr>
    </w:p>
    <w:p w:rsidR="009849DE" w:rsidRPr="000B14D8" w:rsidRDefault="009849DE" w:rsidP="009849DE">
      <w:pPr>
        <w:jc w:val="center"/>
        <w:rPr>
          <w:b/>
        </w:rPr>
      </w:pPr>
      <w:r w:rsidRPr="000B14D8">
        <w:rPr>
          <w:b/>
        </w:rPr>
        <w:t>Динамика финансовых показателей</w:t>
      </w:r>
    </w:p>
    <w:p w:rsidR="009849DE" w:rsidRPr="000B14D8" w:rsidRDefault="009849DE" w:rsidP="009849DE">
      <w:pPr>
        <w:jc w:val="center"/>
        <w:rPr>
          <w:b/>
        </w:rPr>
      </w:pPr>
      <w:r w:rsidRPr="000B14D8">
        <w:rPr>
          <w:b/>
        </w:rPr>
        <w:t>(тыс. руб.)</w:t>
      </w:r>
    </w:p>
    <w:p w:rsidR="009849DE" w:rsidRPr="000B14D8" w:rsidRDefault="009849DE" w:rsidP="009849D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90"/>
        <w:gridCol w:w="2790"/>
      </w:tblGrid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 w:rsidRPr="000B14D8">
              <w:t>01.01.201</w:t>
            </w:r>
            <w:r>
              <w:t>1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 w:rsidRPr="000B14D8">
              <w:t>01.01.201</w:t>
            </w:r>
            <w:r>
              <w:t>2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Численность (чел.)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2255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2319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Среднемесячная заработная плата (руб.)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Руководителя предприятия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100000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100000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Персонала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12229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15624</w:t>
            </w:r>
          </w:p>
        </w:tc>
      </w:tr>
    </w:tbl>
    <w:p w:rsidR="009849DE" w:rsidRPr="000B14D8" w:rsidRDefault="009849DE" w:rsidP="009849D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90"/>
        <w:gridCol w:w="2790"/>
      </w:tblGrid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Уставный капитал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351842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351842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Чистые активы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513807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535879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Общая стоимость активов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675562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117070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proofErr w:type="spellStart"/>
            <w:r w:rsidRPr="000B14D8">
              <w:rPr>
                <w:b/>
              </w:rPr>
              <w:t>Внеоборотные</w:t>
            </w:r>
            <w:proofErr w:type="spellEnd"/>
            <w:r w:rsidRPr="000B14D8">
              <w:rPr>
                <w:b/>
              </w:rPr>
              <w:t xml:space="preserve"> активы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350433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595917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Основные средства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347292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570704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Незавершенное строительство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12810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18587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Доходные вложения в материальные ценности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Оборотные активы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325129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521153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Запасы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38953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43316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Расходы будущих периодов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18318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17833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Дебиторская задолженность (платежи по которой ожидаются через 12 месяцев после отчетной даты)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172648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335801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Денежные средства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95203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124129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Краткосрочные финансовые вложения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Заемные средства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4836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72392+19000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Долгосрочные заемные средства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Отложенные налоговые обязательства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4836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5407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Краткосрочные заемные средства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19000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 xml:space="preserve">Кредиторская задолженность, в </w:t>
            </w:r>
            <w:proofErr w:type="spellStart"/>
            <w:r w:rsidRPr="000B14D8">
              <w:rPr>
                <w:b/>
              </w:rPr>
              <w:t>т.ч</w:t>
            </w:r>
            <w:proofErr w:type="spellEnd"/>
            <w:r w:rsidRPr="000B14D8">
              <w:rPr>
                <w:b/>
              </w:rPr>
              <w:t>.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156919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478957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Поставщики и подрядчики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Перед персоналом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534095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1030248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Перед государственными внебюджетными фондами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763550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По налогам и сборам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29429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43948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lastRenderedPageBreak/>
              <w:t>Прочие кредиторы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10842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Доходы будущих периодов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Валовая выручка от реализации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524458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570397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Среднемесячная выручка от реализации продукции на 1 работающего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Чистая нераспределенная прибыль (убыток) по Ф№2 приложения к балансу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72196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4853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 xml:space="preserve">Начисленная на </w:t>
            </w:r>
            <w:proofErr w:type="spellStart"/>
            <w:r w:rsidRPr="000B14D8">
              <w:t>госдолю</w:t>
            </w:r>
            <w:proofErr w:type="spellEnd"/>
            <w:r w:rsidRPr="000B14D8">
              <w:t xml:space="preserve"> сумма по дивидендам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Задолженность ОАО по дивидендам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</w:tr>
    </w:tbl>
    <w:p w:rsidR="009849DE" w:rsidRDefault="009849DE" w:rsidP="009849DE">
      <w:pPr>
        <w:jc w:val="both"/>
        <w:rPr>
          <w:b/>
        </w:rPr>
      </w:pPr>
    </w:p>
    <w:p w:rsidR="009849DE" w:rsidRPr="000B14D8" w:rsidRDefault="009849DE" w:rsidP="009849DE">
      <w:pPr>
        <w:jc w:val="center"/>
        <w:rPr>
          <w:b/>
        </w:rPr>
      </w:pPr>
      <w:r w:rsidRPr="000B14D8">
        <w:rPr>
          <w:b/>
        </w:rPr>
        <w:t>Анализ структуры доходов и расходов</w:t>
      </w:r>
    </w:p>
    <w:p w:rsidR="009849DE" w:rsidRPr="000B14D8" w:rsidRDefault="009849DE" w:rsidP="009849DE"/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348"/>
        <w:gridCol w:w="2790"/>
        <w:gridCol w:w="2790"/>
      </w:tblGrid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>
            <w:r w:rsidRPr="000B14D8">
              <w:t>№ п/п</w:t>
            </w:r>
          </w:p>
        </w:tc>
        <w:tc>
          <w:tcPr>
            <w:tcW w:w="3348" w:type="dxa"/>
          </w:tcPr>
          <w:p w:rsidR="009849DE" w:rsidRPr="000B14D8" w:rsidRDefault="009849DE" w:rsidP="00D53813">
            <w:r w:rsidRPr="000B14D8">
              <w:t>Наименование статей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 w:rsidRPr="000B14D8">
              <w:t>201</w:t>
            </w:r>
            <w:r>
              <w:t>1</w:t>
            </w:r>
            <w:r w:rsidRPr="000B14D8">
              <w:t xml:space="preserve"> г.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 w:rsidRPr="000B14D8">
              <w:t>201</w:t>
            </w:r>
            <w:r>
              <w:t>0</w:t>
            </w:r>
            <w:r w:rsidRPr="000B14D8">
              <w:t xml:space="preserve"> г.</w:t>
            </w:r>
          </w:p>
        </w:tc>
      </w:tr>
      <w:tr w:rsidR="009849DE" w:rsidRPr="000B14D8" w:rsidTr="00D53813">
        <w:trPr>
          <w:jc w:val="center"/>
        </w:trPr>
        <w:tc>
          <w:tcPr>
            <w:tcW w:w="9468" w:type="dxa"/>
            <w:gridSpan w:val="4"/>
          </w:tcPr>
          <w:p w:rsidR="009849DE" w:rsidRPr="000B14D8" w:rsidRDefault="009849DE" w:rsidP="00D53813">
            <w:pPr>
              <w:jc w:val="center"/>
              <w:rPr>
                <w:b/>
              </w:rPr>
            </w:pPr>
            <w:r w:rsidRPr="000B14D8">
              <w:rPr>
                <w:b/>
              </w:rPr>
              <w:t>Доходы</w:t>
            </w: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Виды хозяйственной деятельности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Основная производственная деятельность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928188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Услуги коммунальные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Услуги арендаторам, арендная плата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13488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Оптовая торговля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Прочие строительно-монтажные и пуско-наладочные работы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Указать доходы по другим имеющимся видам деятельности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Прочие доходы (91 счет)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204255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Всего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1145931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9468" w:type="dxa"/>
            <w:gridSpan w:val="4"/>
          </w:tcPr>
          <w:p w:rsidR="009849DE" w:rsidRPr="000B14D8" w:rsidRDefault="009849DE" w:rsidP="00D53813">
            <w:pPr>
              <w:jc w:val="center"/>
              <w:rPr>
                <w:b/>
              </w:rPr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Амортизация основных средств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63262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Материальные затраты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На оплату труда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496544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На оплату труда привлеченных специалистов за работы по видам деятельности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Единый социальный налог (ЕСН)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122508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Затраты на работы, выполненные сторонними организациями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 xml:space="preserve">Командировочные расходы </w:t>
            </w:r>
            <w:r w:rsidRPr="000B14D8">
              <w:lastRenderedPageBreak/>
              <w:t>АУП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lastRenderedPageBreak/>
              <w:t>13666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Налоги в себестоимости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399686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Арендная плата (за арендуемое имущество)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Электроэнергия, газо-, тепло- и водоснабжение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Прочие расходы основного производства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Прочие расходы (91 счет)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690346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40" w:type="dxa"/>
          </w:tcPr>
          <w:p w:rsidR="009849DE" w:rsidRPr="000B14D8" w:rsidRDefault="009849DE" w:rsidP="00D53813"/>
        </w:tc>
        <w:tc>
          <w:tcPr>
            <w:tcW w:w="3348" w:type="dxa"/>
          </w:tcPr>
          <w:p w:rsidR="009849DE" w:rsidRPr="000B14D8" w:rsidRDefault="009849DE" w:rsidP="00D53813">
            <w:r w:rsidRPr="000B14D8">
              <w:t>Всего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  <w:r>
              <w:t>1141078</w:t>
            </w:r>
          </w:p>
        </w:tc>
        <w:tc>
          <w:tcPr>
            <w:tcW w:w="2790" w:type="dxa"/>
          </w:tcPr>
          <w:p w:rsidR="009849DE" w:rsidRPr="000B14D8" w:rsidRDefault="009849DE" w:rsidP="00D53813">
            <w:pPr>
              <w:jc w:val="center"/>
            </w:pPr>
          </w:p>
        </w:tc>
      </w:tr>
    </w:tbl>
    <w:p w:rsidR="009849DE" w:rsidRDefault="009849DE" w:rsidP="009849DE">
      <w:pPr>
        <w:jc w:val="both"/>
        <w:rPr>
          <w:b/>
        </w:rPr>
      </w:pPr>
    </w:p>
    <w:p w:rsidR="009849DE" w:rsidRPr="000B14D8" w:rsidRDefault="009849DE" w:rsidP="009849DE">
      <w:pPr>
        <w:jc w:val="center"/>
        <w:rPr>
          <w:b/>
        </w:rPr>
      </w:pPr>
      <w:r w:rsidRPr="000B14D8">
        <w:rPr>
          <w:b/>
        </w:rPr>
        <w:t>Показатели для детального анализа финансово-хозяйственной деятельности</w:t>
      </w:r>
    </w:p>
    <w:p w:rsidR="009849DE" w:rsidRPr="000B14D8" w:rsidRDefault="009849DE" w:rsidP="009849DE">
      <w:pPr>
        <w:jc w:val="center"/>
        <w:rPr>
          <w:b/>
        </w:rPr>
      </w:pPr>
      <w:r w:rsidRPr="000B14D8">
        <w:rPr>
          <w:b/>
        </w:rPr>
        <w:t>на 01.01.201</w:t>
      </w:r>
      <w:r>
        <w:rPr>
          <w:b/>
        </w:rPr>
        <w:t>2</w:t>
      </w:r>
    </w:p>
    <w:p w:rsidR="009849DE" w:rsidRPr="000B14D8" w:rsidRDefault="009849DE" w:rsidP="009849DE">
      <w:pPr>
        <w:jc w:val="both"/>
        <w:rPr>
          <w:b/>
        </w:rPr>
      </w:pPr>
    </w:p>
    <w:p w:rsidR="009849DE" w:rsidRPr="000B14D8" w:rsidRDefault="009849DE" w:rsidP="009849DE">
      <w:pPr>
        <w:jc w:val="center"/>
        <w:rPr>
          <w:b/>
        </w:rPr>
      </w:pPr>
      <w:r w:rsidRPr="000B14D8">
        <w:rPr>
          <w:b/>
        </w:rPr>
        <w:t>Данные об основных средствах</w:t>
      </w:r>
    </w:p>
    <w:p w:rsidR="009849DE" w:rsidRPr="000B14D8" w:rsidRDefault="009849DE" w:rsidP="009849DE"/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580"/>
      </w:tblGrid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 xml:space="preserve">Общая площадь помещений, </w:t>
            </w:r>
            <w:proofErr w:type="spellStart"/>
            <w:r w:rsidRPr="000B14D8">
              <w:rPr>
                <w:b/>
              </w:rPr>
              <w:t>кв.м</w:t>
            </w:r>
            <w:proofErr w:type="spellEnd"/>
            <w:r w:rsidRPr="000B14D8">
              <w:rPr>
                <w:b/>
              </w:rPr>
              <w:t>.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pPr>
              <w:rPr>
                <w:b/>
              </w:rPr>
            </w:pPr>
            <w:r w:rsidRPr="000B14D8">
              <w:rPr>
                <w:b/>
              </w:rPr>
              <w:t>Стоимость основных средств, тыс. руб.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  <w:r>
              <w:t>552117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Основные средства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- здания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  <w:r>
              <w:t>334396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- оборудование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  <w:r>
              <w:t>145551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- сооружения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  <w:r>
              <w:t>1978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- транспортные средства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  <w:r>
              <w:t>57117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Износ основных средств, %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  <w:r>
              <w:t>35%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 xml:space="preserve">Недвижимое имущество, сдаваемое в аренду, </w:t>
            </w:r>
            <w:proofErr w:type="spellStart"/>
            <w:r w:rsidRPr="000B14D8">
              <w:t>кв.м</w:t>
            </w:r>
            <w:proofErr w:type="spellEnd"/>
            <w:r w:rsidRPr="000B14D8">
              <w:t>.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Доходы от сдачи в аренду имущества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  <w:r>
              <w:t>13488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Арендуемое недвижимое имущество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  <w:r>
              <w:t>104476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Арендная плата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  <w:r>
              <w:t>106420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Недвижимое имущество, переданное в залог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Арестованное имущество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Лизинговое имущество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  <w:r>
              <w:t>48544</w:t>
            </w: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Организация-лизингодатель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Просроченная задолженность по лизинговым платежам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3888" w:type="dxa"/>
          </w:tcPr>
          <w:p w:rsidR="009849DE" w:rsidRPr="000B14D8" w:rsidRDefault="009849DE" w:rsidP="00D53813">
            <w:r w:rsidRPr="000B14D8">
              <w:t>Неиспользуемое недвижимое имущество</w:t>
            </w:r>
          </w:p>
        </w:tc>
        <w:tc>
          <w:tcPr>
            <w:tcW w:w="5580" w:type="dxa"/>
          </w:tcPr>
          <w:p w:rsidR="009849DE" w:rsidRPr="000B14D8" w:rsidRDefault="009849DE" w:rsidP="00D53813">
            <w:pPr>
              <w:jc w:val="center"/>
            </w:pPr>
          </w:p>
        </w:tc>
      </w:tr>
    </w:tbl>
    <w:p w:rsidR="009849DE" w:rsidRPr="000B14D8" w:rsidRDefault="009849DE" w:rsidP="009849DE"/>
    <w:p w:rsidR="009849DE" w:rsidRPr="000B14D8" w:rsidRDefault="009849DE" w:rsidP="009849DE">
      <w:pPr>
        <w:jc w:val="center"/>
      </w:pPr>
      <w:r w:rsidRPr="000B14D8">
        <w:t>Данные об объектах незавершенного строительства</w:t>
      </w:r>
    </w:p>
    <w:p w:rsidR="009849DE" w:rsidRPr="000B14D8" w:rsidRDefault="009849DE" w:rsidP="009849DE"/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4"/>
        <w:gridCol w:w="1940"/>
        <w:gridCol w:w="1668"/>
        <w:gridCol w:w="2106"/>
      </w:tblGrid>
      <w:tr w:rsidR="009849DE" w:rsidRPr="000B14D8" w:rsidTr="00D53813">
        <w:trPr>
          <w:jc w:val="center"/>
        </w:trPr>
        <w:tc>
          <w:tcPr>
            <w:tcW w:w="3754" w:type="dxa"/>
          </w:tcPr>
          <w:p w:rsidR="009849DE" w:rsidRPr="000B14D8" w:rsidRDefault="009849DE" w:rsidP="00D53813">
            <w:r w:rsidRPr="000B14D8">
              <w:t>Объекты незавершенного строительства</w:t>
            </w:r>
          </w:p>
        </w:tc>
        <w:tc>
          <w:tcPr>
            <w:tcW w:w="1940" w:type="dxa"/>
          </w:tcPr>
          <w:p w:rsidR="009849DE" w:rsidRPr="000B14D8" w:rsidRDefault="009849DE" w:rsidP="00D53813">
            <w:r w:rsidRPr="000B14D8">
              <w:t>Стоимость, тыс. руб.</w:t>
            </w:r>
          </w:p>
        </w:tc>
        <w:tc>
          <w:tcPr>
            <w:tcW w:w="1668" w:type="dxa"/>
          </w:tcPr>
          <w:p w:rsidR="009849DE" w:rsidRPr="000B14D8" w:rsidRDefault="009849DE" w:rsidP="00D53813">
            <w:r w:rsidRPr="000B14D8">
              <w:t>Год строительства</w:t>
            </w:r>
          </w:p>
        </w:tc>
        <w:tc>
          <w:tcPr>
            <w:tcW w:w="2106" w:type="dxa"/>
          </w:tcPr>
          <w:p w:rsidR="009849DE" w:rsidRPr="000B14D8" w:rsidRDefault="009849DE" w:rsidP="00D53813">
            <w:r w:rsidRPr="000B14D8">
              <w:t>Процент готовности</w:t>
            </w:r>
          </w:p>
        </w:tc>
      </w:tr>
      <w:tr w:rsidR="009849DE" w:rsidRPr="000B14D8" w:rsidTr="00D53813">
        <w:trPr>
          <w:jc w:val="center"/>
        </w:trPr>
        <w:tc>
          <w:tcPr>
            <w:tcW w:w="3754" w:type="dxa"/>
          </w:tcPr>
          <w:p w:rsidR="009849DE" w:rsidRPr="000B14D8" w:rsidRDefault="009849DE" w:rsidP="00D53813">
            <w:pPr>
              <w:jc w:val="center"/>
            </w:pPr>
            <w:r w:rsidRPr="000B14D8">
              <w:t>-</w:t>
            </w:r>
          </w:p>
        </w:tc>
        <w:tc>
          <w:tcPr>
            <w:tcW w:w="1940" w:type="dxa"/>
          </w:tcPr>
          <w:p w:rsidR="009849DE" w:rsidRPr="000B14D8" w:rsidRDefault="009849DE" w:rsidP="00D53813">
            <w:pPr>
              <w:jc w:val="center"/>
            </w:pPr>
            <w:r>
              <w:t>18587</w:t>
            </w:r>
          </w:p>
        </w:tc>
        <w:tc>
          <w:tcPr>
            <w:tcW w:w="1668" w:type="dxa"/>
          </w:tcPr>
          <w:p w:rsidR="009849DE" w:rsidRPr="000B14D8" w:rsidRDefault="009849DE" w:rsidP="00D53813">
            <w:pPr>
              <w:jc w:val="center"/>
            </w:pPr>
            <w:r>
              <w:t>2011</w:t>
            </w:r>
          </w:p>
        </w:tc>
        <w:tc>
          <w:tcPr>
            <w:tcW w:w="2106" w:type="dxa"/>
          </w:tcPr>
          <w:p w:rsidR="009849DE" w:rsidRPr="000B14D8" w:rsidRDefault="009849DE" w:rsidP="00D53813">
            <w:pPr>
              <w:jc w:val="center"/>
            </w:pPr>
            <w:r>
              <w:t>80%</w:t>
            </w:r>
          </w:p>
        </w:tc>
      </w:tr>
    </w:tbl>
    <w:p w:rsidR="009849DE" w:rsidRDefault="009849DE" w:rsidP="009849DE">
      <w:pPr>
        <w:jc w:val="center"/>
      </w:pPr>
    </w:p>
    <w:p w:rsidR="009849DE" w:rsidRDefault="009849DE" w:rsidP="009849DE">
      <w:pPr>
        <w:jc w:val="center"/>
      </w:pPr>
    </w:p>
    <w:p w:rsidR="009849DE" w:rsidRPr="000B14D8" w:rsidRDefault="009849DE" w:rsidP="009849DE">
      <w:pPr>
        <w:jc w:val="center"/>
      </w:pPr>
      <w:r w:rsidRPr="000B14D8">
        <w:lastRenderedPageBreak/>
        <w:t>Данные о финансовых вложениях</w:t>
      </w:r>
    </w:p>
    <w:p w:rsidR="009849DE" w:rsidRPr="000B14D8" w:rsidRDefault="009849DE" w:rsidP="009849DE"/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4"/>
        <w:gridCol w:w="3774"/>
      </w:tblGrid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/>
        </w:tc>
        <w:tc>
          <w:tcPr>
            <w:tcW w:w="3774" w:type="dxa"/>
          </w:tcPr>
          <w:p w:rsidR="009849DE" w:rsidRPr="000B14D8" w:rsidRDefault="009849DE" w:rsidP="00D53813">
            <w:r w:rsidRPr="000B14D8">
              <w:t>Всего, тыс. руб.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Стоимость краткосрочных финансовых вложений</w:t>
            </w:r>
          </w:p>
        </w:tc>
        <w:tc>
          <w:tcPr>
            <w:tcW w:w="3774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Доходы от краткосрочных финансовых вложений</w:t>
            </w:r>
          </w:p>
        </w:tc>
        <w:tc>
          <w:tcPr>
            <w:tcW w:w="3774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Стоимость долгосрочных финансовых вложений</w:t>
            </w:r>
          </w:p>
        </w:tc>
        <w:tc>
          <w:tcPr>
            <w:tcW w:w="3774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Доходы от долгосрочных финансовых вложений</w:t>
            </w:r>
          </w:p>
        </w:tc>
        <w:tc>
          <w:tcPr>
            <w:tcW w:w="3774" w:type="dxa"/>
          </w:tcPr>
          <w:p w:rsidR="009849DE" w:rsidRPr="000B14D8" w:rsidRDefault="009849DE" w:rsidP="00D53813">
            <w:pPr>
              <w:jc w:val="center"/>
            </w:pPr>
          </w:p>
        </w:tc>
      </w:tr>
      <w:tr w:rsidR="009849DE" w:rsidRPr="000B14D8" w:rsidTr="00D53813">
        <w:trPr>
          <w:jc w:val="center"/>
        </w:trPr>
        <w:tc>
          <w:tcPr>
            <w:tcW w:w="9468" w:type="dxa"/>
            <w:gridSpan w:val="2"/>
          </w:tcPr>
          <w:p w:rsidR="009849DE" w:rsidRPr="000B14D8" w:rsidRDefault="009849DE" w:rsidP="00D53813">
            <w:r w:rsidRPr="000B14D8">
              <w:t>Расшифровка краткосрочных финансовых вложений</w:t>
            </w:r>
          </w:p>
        </w:tc>
      </w:tr>
      <w:tr w:rsidR="009849DE" w:rsidRPr="000B14D8" w:rsidTr="00D53813">
        <w:trPr>
          <w:jc w:val="center"/>
        </w:trPr>
        <w:tc>
          <w:tcPr>
            <w:tcW w:w="9468" w:type="dxa"/>
            <w:gridSpan w:val="2"/>
          </w:tcPr>
          <w:p w:rsidR="009849DE" w:rsidRPr="000B14D8" w:rsidRDefault="009849DE" w:rsidP="00D53813">
            <w:r w:rsidRPr="000B14D8">
              <w:t>Расшифровка долгосрочных финансовых вложений</w:t>
            </w:r>
          </w:p>
        </w:tc>
      </w:tr>
    </w:tbl>
    <w:p w:rsidR="009849DE" w:rsidRPr="000B14D8" w:rsidRDefault="009849DE" w:rsidP="009849DE"/>
    <w:p w:rsidR="009849DE" w:rsidRPr="000B14D8" w:rsidRDefault="009849DE" w:rsidP="009849DE">
      <w:pPr>
        <w:jc w:val="center"/>
      </w:pPr>
      <w:r w:rsidRPr="000B14D8">
        <w:t>Данные о дебиторской задолженности</w:t>
      </w:r>
    </w:p>
    <w:p w:rsidR="009849DE" w:rsidRPr="000B14D8" w:rsidRDefault="009849DE" w:rsidP="009849DE"/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4"/>
        <w:gridCol w:w="1887"/>
        <w:gridCol w:w="1887"/>
      </w:tblGrid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/>
        </w:tc>
        <w:tc>
          <w:tcPr>
            <w:tcW w:w="1887" w:type="dxa"/>
          </w:tcPr>
          <w:p w:rsidR="009849DE" w:rsidRPr="000B14D8" w:rsidRDefault="009849DE" w:rsidP="00D53813">
            <w:r w:rsidRPr="000B14D8">
              <w:t>Всего, тыс. руб.</w:t>
            </w:r>
          </w:p>
        </w:tc>
        <w:tc>
          <w:tcPr>
            <w:tcW w:w="1887" w:type="dxa"/>
          </w:tcPr>
          <w:p w:rsidR="009849DE" w:rsidRPr="000B14D8" w:rsidRDefault="009849DE" w:rsidP="00D53813">
            <w:r w:rsidRPr="000B14D8">
              <w:t xml:space="preserve">в </w:t>
            </w:r>
            <w:proofErr w:type="spellStart"/>
            <w:r w:rsidRPr="000B14D8">
              <w:t>т.ч</w:t>
            </w:r>
            <w:proofErr w:type="spellEnd"/>
            <w:r w:rsidRPr="000B14D8">
              <w:t>. просроченная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 xml:space="preserve">Дебиторская задолженность, в </w:t>
            </w:r>
            <w:proofErr w:type="spellStart"/>
            <w:r w:rsidRPr="000B14D8">
              <w:t>т.ч</w:t>
            </w:r>
            <w:proofErr w:type="spellEnd"/>
            <w:r w:rsidRPr="000B14D8">
              <w:t>.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172648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- задолженность федерального бюджета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- задолженность республиканского бюджета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- задолженность местного бюджета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Работа, проводимая по взысканию дебиторской задолженности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</w:tr>
    </w:tbl>
    <w:p w:rsidR="009849DE" w:rsidRPr="000B14D8" w:rsidRDefault="009849DE" w:rsidP="009849DE"/>
    <w:p w:rsidR="009849DE" w:rsidRPr="000B14D8" w:rsidRDefault="009849DE" w:rsidP="009849DE">
      <w:pPr>
        <w:jc w:val="center"/>
      </w:pPr>
      <w:r w:rsidRPr="000B14D8">
        <w:t>Данные о кредиторской задолженности</w:t>
      </w:r>
    </w:p>
    <w:p w:rsidR="009849DE" w:rsidRPr="000B14D8" w:rsidRDefault="009849DE" w:rsidP="009849DE"/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4"/>
        <w:gridCol w:w="1887"/>
        <w:gridCol w:w="1887"/>
      </w:tblGrid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/>
        </w:tc>
        <w:tc>
          <w:tcPr>
            <w:tcW w:w="1887" w:type="dxa"/>
          </w:tcPr>
          <w:p w:rsidR="009849DE" w:rsidRPr="000B14D8" w:rsidRDefault="009849DE" w:rsidP="00D53813">
            <w:r w:rsidRPr="000B14D8">
              <w:t>Всего, тыс. руб.</w:t>
            </w:r>
          </w:p>
        </w:tc>
        <w:tc>
          <w:tcPr>
            <w:tcW w:w="1887" w:type="dxa"/>
          </w:tcPr>
          <w:p w:rsidR="009849DE" w:rsidRPr="000B14D8" w:rsidRDefault="009849DE" w:rsidP="00D53813">
            <w:r w:rsidRPr="000B14D8">
              <w:t xml:space="preserve">в </w:t>
            </w:r>
            <w:proofErr w:type="spellStart"/>
            <w:r w:rsidRPr="000B14D8">
              <w:t>т.ч</w:t>
            </w:r>
            <w:proofErr w:type="spellEnd"/>
            <w:r w:rsidRPr="000B14D8">
              <w:t xml:space="preserve">. просроченная 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 xml:space="preserve">Кредиторская задолженность, в </w:t>
            </w:r>
            <w:proofErr w:type="spellStart"/>
            <w:r w:rsidRPr="000B14D8">
              <w:t>т.ч</w:t>
            </w:r>
            <w:proofErr w:type="spellEnd"/>
            <w:r w:rsidRPr="000B14D8">
              <w:t>.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478</w:t>
            </w:r>
          </w:p>
        </w:tc>
        <w:tc>
          <w:tcPr>
            <w:tcW w:w="1887" w:type="dxa"/>
          </w:tcPr>
          <w:p w:rsidR="009849DE" w:rsidRPr="000B14D8" w:rsidRDefault="009849DE" w:rsidP="00D53813"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- поставщики и подрядчики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  <w:tc>
          <w:tcPr>
            <w:tcW w:w="1887" w:type="dxa"/>
          </w:tcPr>
          <w:p w:rsidR="009849DE" w:rsidRPr="000B14D8" w:rsidRDefault="009849DE" w:rsidP="00D53813"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- перед персоналом организации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  <w:tc>
          <w:tcPr>
            <w:tcW w:w="1887" w:type="dxa"/>
          </w:tcPr>
          <w:p w:rsidR="009849DE" w:rsidRPr="000B14D8" w:rsidRDefault="009849DE" w:rsidP="00D53813"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- задолженность перед гос. внебюджетными фондами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  <w:tc>
          <w:tcPr>
            <w:tcW w:w="1887" w:type="dxa"/>
          </w:tcPr>
          <w:p w:rsidR="009849DE" w:rsidRPr="000B14D8" w:rsidRDefault="009849DE" w:rsidP="00D53813"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- задолженность по налогам и сборам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  <w:tc>
          <w:tcPr>
            <w:tcW w:w="1887" w:type="dxa"/>
          </w:tcPr>
          <w:p w:rsidR="009849DE" w:rsidRPr="000B14D8" w:rsidRDefault="009849DE" w:rsidP="00D53813"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- прочие кредиторы</w:t>
            </w:r>
          </w:p>
        </w:tc>
        <w:tc>
          <w:tcPr>
            <w:tcW w:w="1887" w:type="dxa"/>
          </w:tcPr>
          <w:p w:rsidR="009849DE" w:rsidRPr="000B14D8" w:rsidRDefault="009849DE" w:rsidP="00D53813">
            <w:pPr>
              <w:jc w:val="right"/>
            </w:pPr>
            <w:r>
              <w:t>-</w:t>
            </w:r>
          </w:p>
        </w:tc>
        <w:tc>
          <w:tcPr>
            <w:tcW w:w="1887" w:type="dxa"/>
          </w:tcPr>
          <w:p w:rsidR="009849DE" w:rsidRPr="000B14D8" w:rsidRDefault="009849DE" w:rsidP="00D53813"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Период просрочки по выплатам заработной платы, мес.</w:t>
            </w:r>
          </w:p>
        </w:tc>
        <w:tc>
          <w:tcPr>
            <w:tcW w:w="3774" w:type="dxa"/>
            <w:gridSpan w:val="2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</w:tr>
      <w:tr w:rsidR="009849DE" w:rsidRPr="000B14D8" w:rsidTr="00D53813">
        <w:trPr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Наличие судебных исков о взыскании кредиторской задолженности</w:t>
            </w:r>
          </w:p>
        </w:tc>
        <w:tc>
          <w:tcPr>
            <w:tcW w:w="3774" w:type="dxa"/>
            <w:gridSpan w:val="2"/>
          </w:tcPr>
          <w:p w:rsidR="009849DE" w:rsidRPr="000B14D8" w:rsidRDefault="009849DE" w:rsidP="00D53813">
            <w:pPr>
              <w:jc w:val="center"/>
            </w:pPr>
            <w:r>
              <w:t>-</w:t>
            </w:r>
          </w:p>
        </w:tc>
      </w:tr>
    </w:tbl>
    <w:p w:rsidR="009849DE" w:rsidRPr="000B14D8" w:rsidRDefault="009849DE" w:rsidP="009849DE">
      <w:pPr>
        <w:jc w:val="center"/>
      </w:pPr>
    </w:p>
    <w:p w:rsidR="009849DE" w:rsidRPr="000B14D8" w:rsidRDefault="009849DE" w:rsidP="009849DE">
      <w:pPr>
        <w:jc w:val="center"/>
      </w:pPr>
      <w:r w:rsidRPr="000B14D8">
        <w:t>Данные о займах и кредитах</w:t>
      </w:r>
    </w:p>
    <w:p w:rsidR="009849DE" w:rsidRPr="000B14D8" w:rsidRDefault="009849DE" w:rsidP="009849DE">
      <w:pPr>
        <w:jc w:val="center"/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2"/>
        <w:gridCol w:w="1682"/>
        <w:gridCol w:w="2104"/>
      </w:tblGrid>
      <w:tr w:rsidR="009849DE" w:rsidRPr="000B14D8" w:rsidTr="00D53813">
        <w:trPr>
          <w:trHeight w:val="294"/>
          <w:jc w:val="center"/>
        </w:trPr>
        <w:tc>
          <w:tcPr>
            <w:tcW w:w="5694" w:type="dxa"/>
          </w:tcPr>
          <w:p w:rsidR="009849DE" w:rsidRPr="000B14D8" w:rsidRDefault="009849DE" w:rsidP="00D53813"/>
        </w:tc>
        <w:tc>
          <w:tcPr>
            <w:tcW w:w="1668" w:type="dxa"/>
          </w:tcPr>
          <w:p w:rsidR="009849DE" w:rsidRPr="000B14D8" w:rsidRDefault="009849DE" w:rsidP="00D53813">
            <w:r w:rsidRPr="000B14D8">
              <w:t>Всего, тыс. руб.</w:t>
            </w:r>
          </w:p>
        </w:tc>
        <w:tc>
          <w:tcPr>
            <w:tcW w:w="2106" w:type="dxa"/>
          </w:tcPr>
          <w:p w:rsidR="009849DE" w:rsidRPr="000B14D8" w:rsidRDefault="009849DE" w:rsidP="00D53813">
            <w:r w:rsidRPr="000B14D8">
              <w:t xml:space="preserve">в </w:t>
            </w:r>
            <w:proofErr w:type="spellStart"/>
            <w:r w:rsidRPr="000B14D8">
              <w:t>т.ч</w:t>
            </w:r>
            <w:proofErr w:type="spellEnd"/>
            <w:r w:rsidRPr="000B14D8">
              <w:t>. просроченная</w:t>
            </w:r>
          </w:p>
        </w:tc>
      </w:tr>
      <w:tr w:rsidR="009849DE" w:rsidRPr="000B14D8" w:rsidTr="00D53813">
        <w:trPr>
          <w:trHeight w:val="294"/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 xml:space="preserve">Задолженность по кредитам и займам, в </w:t>
            </w:r>
            <w:proofErr w:type="spellStart"/>
            <w:r w:rsidRPr="000B14D8">
              <w:t>т.ч</w:t>
            </w:r>
            <w:proofErr w:type="spellEnd"/>
            <w:r w:rsidRPr="000B14D8">
              <w:t>.:</w:t>
            </w:r>
          </w:p>
        </w:tc>
        <w:tc>
          <w:tcPr>
            <w:tcW w:w="1668" w:type="dxa"/>
          </w:tcPr>
          <w:p w:rsidR="009849DE" w:rsidRPr="000B14D8" w:rsidRDefault="009849DE" w:rsidP="00D53813"/>
        </w:tc>
        <w:tc>
          <w:tcPr>
            <w:tcW w:w="2106" w:type="dxa"/>
          </w:tcPr>
          <w:p w:rsidR="009849DE" w:rsidRPr="000B14D8" w:rsidRDefault="009849DE" w:rsidP="00D53813"/>
        </w:tc>
      </w:tr>
      <w:tr w:rsidR="009849DE" w:rsidRPr="000B14D8" w:rsidTr="00D53813">
        <w:trPr>
          <w:trHeight w:val="294"/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- краткосрочные обязательства</w:t>
            </w:r>
          </w:p>
        </w:tc>
        <w:tc>
          <w:tcPr>
            <w:tcW w:w="1668" w:type="dxa"/>
          </w:tcPr>
          <w:p w:rsidR="009849DE" w:rsidRPr="000B14D8" w:rsidRDefault="009849DE" w:rsidP="00D53813">
            <w:r>
              <w:t>36257</w:t>
            </w:r>
          </w:p>
        </w:tc>
        <w:tc>
          <w:tcPr>
            <w:tcW w:w="2106" w:type="dxa"/>
          </w:tcPr>
          <w:p w:rsidR="009849DE" w:rsidRPr="000B14D8" w:rsidRDefault="009849DE" w:rsidP="00D53813"/>
        </w:tc>
      </w:tr>
      <w:tr w:rsidR="009849DE" w:rsidRPr="000B14D8" w:rsidTr="00D53813">
        <w:trPr>
          <w:trHeight w:val="294"/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- долгосрочные обязательства</w:t>
            </w:r>
          </w:p>
        </w:tc>
        <w:tc>
          <w:tcPr>
            <w:tcW w:w="1668" w:type="dxa"/>
          </w:tcPr>
          <w:p w:rsidR="009849DE" w:rsidRPr="000B14D8" w:rsidRDefault="009849DE" w:rsidP="00D53813">
            <w:r>
              <w:t>49728</w:t>
            </w:r>
          </w:p>
        </w:tc>
        <w:tc>
          <w:tcPr>
            <w:tcW w:w="2106" w:type="dxa"/>
          </w:tcPr>
          <w:p w:rsidR="009849DE" w:rsidRPr="000B14D8" w:rsidRDefault="009849DE" w:rsidP="00D53813"/>
        </w:tc>
      </w:tr>
      <w:tr w:rsidR="009849DE" w:rsidRPr="000B14D8" w:rsidTr="00D53813">
        <w:trPr>
          <w:trHeight w:val="294"/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Расшифровка по кредитам и займам</w:t>
            </w:r>
          </w:p>
        </w:tc>
        <w:tc>
          <w:tcPr>
            <w:tcW w:w="1668" w:type="dxa"/>
          </w:tcPr>
          <w:p w:rsidR="009849DE" w:rsidRPr="000B14D8" w:rsidRDefault="009849DE" w:rsidP="00D53813"/>
        </w:tc>
        <w:tc>
          <w:tcPr>
            <w:tcW w:w="2106" w:type="dxa"/>
          </w:tcPr>
          <w:p w:rsidR="009849DE" w:rsidRPr="000B14D8" w:rsidRDefault="009849DE" w:rsidP="00D53813"/>
        </w:tc>
      </w:tr>
      <w:tr w:rsidR="009849DE" w:rsidRPr="000B14D8" w:rsidTr="00D53813">
        <w:trPr>
          <w:trHeight w:val="294"/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Наименование банка-кредитора</w:t>
            </w:r>
          </w:p>
        </w:tc>
        <w:tc>
          <w:tcPr>
            <w:tcW w:w="1668" w:type="dxa"/>
          </w:tcPr>
          <w:p w:rsidR="009849DE" w:rsidRPr="000B14D8" w:rsidRDefault="009849DE" w:rsidP="00D53813">
            <w:r>
              <w:t>ОАО «</w:t>
            </w:r>
            <w:proofErr w:type="spellStart"/>
            <w:r>
              <w:t>НОМОС-банк</w:t>
            </w:r>
            <w:proofErr w:type="spellEnd"/>
            <w:r>
              <w:t>», ОАО «Сбербанк»</w:t>
            </w:r>
          </w:p>
        </w:tc>
        <w:tc>
          <w:tcPr>
            <w:tcW w:w="2106" w:type="dxa"/>
          </w:tcPr>
          <w:p w:rsidR="009849DE" w:rsidRPr="000B14D8" w:rsidRDefault="009849DE" w:rsidP="00D53813"/>
        </w:tc>
      </w:tr>
      <w:tr w:rsidR="009849DE" w:rsidRPr="000B14D8" w:rsidTr="00D53813">
        <w:trPr>
          <w:trHeight w:val="294"/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Срок погашения</w:t>
            </w:r>
          </w:p>
        </w:tc>
        <w:tc>
          <w:tcPr>
            <w:tcW w:w="1668" w:type="dxa"/>
          </w:tcPr>
          <w:p w:rsidR="009849DE" w:rsidRPr="000B14D8" w:rsidRDefault="009849DE" w:rsidP="00D53813">
            <w:r>
              <w:t xml:space="preserve">15.04.2016, </w:t>
            </w:r>
            <w:r>
              <w:lastRenderedPageBreak/>
              <w:t>20.09.2012</w:t>
            </w:r>
          </w:p>
        </w:tc>
        <w:tc>
          <w:tcPr>
            <w:tcW w:w="2106" w:type="dxa"/>
          </w:tcPr>
          <w:p w:rsidR="009849DE" w:rsidRPr="000B14D8" w:rsidRDefault="009849DE" w:rsidP="00D53813"/>
        </w:tc>
      </w:tr>
      <w:tr w:rsidR="009849DE" w:rsidRPr="000B14D8" w:rsidTr="00D53813">
        <w:trPr>
          <w:trHeight w:val="294"/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lastRenderedPageBreak/>
              <w:t>Сумма кредита</w:t>
            </w:r>
          </w:p>
        </w:tc>
        <w:tc>
          <w:tcPr>
            <w:tcW w:w="1668" w:type="dxa"/>
          </w:tcPr>
          <w:p w:rsidR="009849DE" w:rsidRPr="000B14D8" w:rsidRDefault="009849DE" w:rsidP="00D53813">
            <w:r>
              <w:t>77657, 50000</w:t>
            </w:r>
          </w:p>
        </w:tc>
        <w:tc>
          <w:tcPr>
            <w:tcW w:w="2106" w:type="dxa"/>
          </w:tcPr>
          <w:p w:rsidR="009849DE" w:rsidRPr="000B14D8" w:rsidRDefault="009849DE" w:rsidP="00D53813"/>
        </w:tc>
      </w:tr>
      <w:tr w:rsidR="009849DE" w:rsidRPr="000B14D8" w:rsidTr="00D53813">
        <w:trPr>
          <w:trHeight w:val="294"/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Сведения о пролонгации</w:t>
            </w:r>
          </w:p>
        </w:tc>
        <w:tc>
          <w:tcPr>
            <w:tcW w:w="1668" w:type="dxa"/>
          </w:tcPr>
          <w:p w:rsidR="009849DE" w:rsidRPr="000B14D8" w:rsidRDefault="009849DE" w:rsidP="00D53813">
            <w:r>
              <w:t>-</w:t>
            </w:r>
          </w:p>
        </w:tc>
        <w:tc>
          <w:tcPr>
            <w:tcW w:w="2106" w:type="dxa"/>
          </w:tcPr>
          <w:p w:rsidR="009849DE" w:rsidRPr="000B14D8" w:rsidRDefault="009849DE" w:rsidP="00D53813">
            <w:r>
              <w:t>-</w:t>
            </w:r>
          </w:p>
        </w:tc>
      </w:tr>
      <w:tr w:rsidR="009849DE" w:rsidRPr="000B14D8" w:rsidTr="00D53813">
        <w:trPr>
          <w:trHeight w:val="294"/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Процент кредитования</w:t>
            </w:r>
          </w:p>
        </w:tc>
        <w:tc>
          <w:tcPr>
            <w:tcW w:w="1668" w:type="dxa"/>
          </w:tcPr>
          <w:p w:rsidR="009849DE" w:rsidRPr="000B14D8" w:rsidRDefault="009849DE" w:rsidP="00D53813">
            <w:r>
              <w:t>11,2%, 6,65%</w:t>
            </w:r>
          </w:p>
        </w:tc>
        <w:tc>
          <w:tcPr>
            <w:tcW w:w="2106" w:type="dxa"/>
          </w:tcPr>
          <w:p w:rsidR="009849DE" w:rsidRPr="000B14D8" w:rsidRDefault="009849DE" w:rsidP="00D53813"/>
        </w:tc>
      </w:tr>
      <w:tr w:rsidR="009849DE" w:rsidRPr="000B14D8" w:rsidTr="00D53813">
        <w:trPr>
          <w:trHeight w:val="294"/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Обеспечение кредита</w:t>
            </w:r>
          </w:p>
        </w:tc>
        <w:tc>
          <w:tcPr>
            <w:tcW w:w="1668" w:type="dxa"/>
          </w:tcPr>
          <w:p w:rsidR="009849DE" w:rsidRPr="000B14D8" w:rsidRDefault="009849DE" w:rsidP="00D53813">
            <w:r>
              <w:t>Залог оборудования</w:t>
            </w:r>
          </w:p>
        </w:tc>
        <w:tc>
          <w:tcPr>
            <w:tcW w:w="2106" w:type="dxa"/>
          </w:tcPr>
          <w:p w:rsidR="009849DE" w:rsidRPr="000B14D8" w:rsidRDefault="009849DE" w:rsidP="00D53813"/>
        </w:tc>
      </w:tr>
      <w:tr w:rsidR="009849DE" w:rsidRPr="000B14D8" w:rsidTr="00D53813">
        <w:trPr>
          <w:trHeight w:val="294"/>
          <w:jc w:val="center"/>
        </w:trPr>
        <w:tc>
          <w:tcPr>
            <w:tcW w:w="5694" w:type="dxa"/>
          </w:tcPr>
          <w:p w:rsidR="009849DE" w:rsidRPr="000B14D8" w:rsidRDefault="009849DE" w:rsidP="00D53813">
            <w:r w:rsidRPr="000B14D8">
              <w:t>Цель получения кредита</w:t>
            </w:r>
          </w:p>
        </w:tc>
        <w:tc>
          <w:tcPr>
            <w:tcW w:w="1668" w:type="dxa"/>
          </w:tcPr>
          <w:p w:rsidR="009849DE" w:rsidRPr="000B14D8" w:rsidRDefault="009849DE" w:rsidP="00D53813">
            <w:r>
              <w:t>Приобретение основных средств, пополнение оборотных средств, приобретение движимого и недвижимого имущества</w:t>
            </w:r>
          </w:p>
        </w:tc>
        <w:tc>
          <w:tcPr>
            <w:tcW w:w="2106" w:type="dxa"/>
          </w:tcPr>
          <w:p w:rsidR="009849DE" w:rsidRPr="000B14D8" w:rsidRDefault="009849DE" w:rsidP="00D53813"/>
        </w:tc>
      </w:tr>
    </w:tbl>
    <w:p w:rsidR="009849DE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  <w:sectPr w:rsidR="009849DE" w:rsidSect="001C4851">
          <w:pgSz w:w="11904" w:h="16836"/>
          <w:pgMar w:top="1134" w:right="850" w:bottom="1440" w:left="1134" w:header="720" w:footer="720" w:gutter="0"/>
          <w:cols w:space="720"/>
          <w:noEndnote/>
        </w:sectPr>
      </w:pPr>
    </w:p>
    <w:p w:rsidR="009849DE" w:rsidRPr="00B036AD" w:rsidRDefault="009849DE" w:rsidP="009849D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0B14D8">
        <w:rPr>
          <w:b/>
          <w:bCs/>
        </w:rPr>
        <w:lastRenderedPageBreak/>
        <w:t>Информация</w:t>
      </w:r>
      <w:r w:rsidRPr="00B036AD">
        <w:rPr>
          <w:b/>
          <w:bCs/>
        </w:rPr>
        <w:t xml:space="preserve"> об объеме использованных </w:t>
      </w:r>
      <w:r w:rsidRPr="000B14D8">
        <w:rPr>
          <w:b/>
          <w:bCs/>
        </w:rPr>
        <w:t>О</w:t>
      </w:r>
      <w:r w:rsidRPr="00B036AD">
        <w:rPr>
          <w:b/>
          <w:bCs/>
        </w:rPr>
        <w:t xml:space="preserve">бществом в </w:t>
      </w:r>
      <w:r w:rsidRPr="000B14D8">
        <w:rPr>
          <w:b/>
          <w:bCs/>
        </w:rPr>
        <w:t>201</w:t>
      </w:r>
      <w:r>
        <w:rPr>
          <w:b/>
          <w:bCs/>
        </w:rPr>
        <w:t>1</w:t>
      </w:r>
      <w:r w:rsidRPr="00B036AD">
        <w:rPr>
          <w:b/>
          <w:bCs/>
        </w:rPr>
        <w:t xml:space="preserve"> году видов энергетических ресурсов</w:t>
      </w:r>
    </w:p>
    <w:p w:rsidR="009849DE" w:rsidRPr="000B14D8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tbl>
      <w:tblPr>
        <w:tblW w:w="1544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98"/>
        <w:gridCol w:w="1134"/>
        <w:gridCol w:w="1400"/>
        <w:gridCol w:w="1293"/>
        <w:gridCol w:w="1560"/>
        <w:gridCol w:w="1276"/>
        <w:gridCol w:w="1417"/>
        <w:gridCol w:w="1116"/>
        <w:gridCol w:w="1356"/>
        <w:gridCol w:w="1176"/>
        <w:gridCol w:w="1415"/>
      </w:tblGrid>
      <w:tr w:rsidR="009849DE" w:rsidRPr="000B14D8" w:rsidTr="00D53813">
        <w:trPr>
          <w:trHeight w:val="362"/>
          <w:jc w:val="center"/>
        </w:trPr>
        <w:tc>
          <w:tcPr>
            <w:tcW w:w="22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Подразделение</w:t>
            </w:r>
          </w:p>
        </w:tc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proofErr w:type="spellStart"/>
            <w:r w:rsidRPr="000B14D8">
              <w:rPr>
                <w:rFonts w:eastAsia="Calibri"/>
                <w:color w:val="000000"/>
              </w:rPr>
              <w:t>Теплоэнергия</w:t>
            </w:r>
            <w:proofErr w:type="spellEnd"/>
            <w:r w:rsidRPr="000B14D8">
              <w:rPr>
                <w:rFonts w:eastAsia="Calibri"/>
                <w:color w:val="000000"/>
              </w:rPr>
              <w:t xml:space="preserve"> (Гкал)</w:t>
            </w:r>
          </w:p>
        </w:tc>
        <w:tc>
          <w:tcPr>
            <w:tcW w:w="2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Электроэнергия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Дизельное топливо</w:t>
            </w:r>
          </w:p>
        </w:tc>
        <w:tc>
          <w:tcPr>
            <w:tcW w:w="2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ГСМ (лит</w:t>
            </w:r>
            <w:r>
              <w:rPr>
                <w:rFonts w:eastAsia="Calibri"/>
                <w:color w:val="000000"/>
              </w:rPr>
              <w:t>р</w:t>
            </w:r>
            <w:r w:rsidRPr="000B14D8">
              <w:rPr>
                <w:rFonts w:eastAsia="Calibri"/>
                <w:color w:val="000000"/>
              </w:rPr>
              <w:t>)</w:t>
            </w:r>
          </w:p>
        </w:tc>
        <w:tc>
          <w:tcPr>
            <w:tcW w:w="2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Газ</w:t>
            </w:r>
            <w:r>
              <w:rPr>
                <w:rFonts w:eastAsia="Calibri"/>
                <w:color w:val="000000"/>
              </w:rPr>
              <w:t xml:space="preserve"> </w:t>
            </w:r>
            <w:r w:rsidRPr="000B14D8">
              <w:rPr>
                <w:rFonts w:eastAsia="Calibri"/>
                <w:color w:val="000000"/>
              </w:rPr>
              <w:t>(тыс.м3)</w:t>
            </w:r>
          </w:p>
        </w:tc>
      </w:tr>
      <w:tr w:rsidR="009849DE" w:rsidRPr="000B14D8" w:rsidTr="00D53813">
        <w:trPr>
          <w:trHeight w:val="290"/>
          <w:jc w:val="center"/>
        </w:trPr>
        <w:tc>
          <w:tcPr>
            <w:tcW w:w="22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Кол-во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Сумма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Кол-во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Сумма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Кол-во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Сумма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Кол-во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Сумма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Кол-во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Сумма</w:t>
            </w:r>
          </w:p>
        </w:tc>
      </w:tr>
      <w:tr w:rsidR="009849DE" w:rsidRPr="000B14D8" w:rsidTr="00D53813">
        <w:trPr>
          <w:trHeight w:val="377"/>
          <w:jc w:val="center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Филиал</w:t>
            </w:r>
          </w:p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«Идел</w:t>
            </w:r>
            <w:r w:rsidRPr="000B14D8">
              <w:rPr>
                <w:rFonts w:eastAsia="Calibri"/>
                <w:color w:val="000000"/>
              </w:rPr>
              <w:t>-Пресс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8040,00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8705637,28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3173000,00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7315615,79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103673,38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ind w:right="-29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2313280,30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66779,31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1420658,61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9849DE" w:rsidRPr="000B14D8" w:rsidTr="00D53813">
        <w:trPr>
          <w:trHeight w:val="406"/>
          <w:jc w:val="center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Дирекция</w:t>
            </w:r>
          </w:p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 xml:space="preserve">ОАО </w:t>
            </w:r>
            <w:r>
              <w:rPr>
                <w:rFonts w:eastAsia="Calibri"/>
                <w:color w:val="000000"/>
              </w:rPr>
              <w:t>«</w:t>
            </w:r>
            <w:r w:rsidRPr="000B14D8">
              <w:rPr>
                <w:rFonts w:eastAsia="Calibri"/>
                <w:color w:val="000000"/>
              </w:rPr>
              <w:t>ТАТМЕДИА</w:t>
            </w:r>
            <w:r>
              <w:rPr>
                <w:rFonts w:eastAsia="Calibri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229,68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223682,88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193594,21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767063,34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2500,00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95567,94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2113005,93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3,68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13620,69</w:t>
            </w:r>
          </w:p>
        </w:tc>
      </w:tr>
      <w:tr w:rsidR="009849DE" w:rsidRPr="000B14D8" w:rsidTr="00D53813">
        <w:trPr>
          <w:trHeight w:val="406"/>
          <w:jc w:val="center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8269,68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8929320,16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3366594,21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8082679,13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103773,38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2315780,30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162347,25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3533664,54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3,68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13620,69</w:t>
            </w:r>
          </w:p>
        </w:tc>
      </w:tr>
      <w:tr w:rsidR="009849DE" w:rsidRPr="000B14D8" w:rsidTr="00D53813">
        <w:trPr>
          <w:trHeight w:val="624"/>
          <w:jc w:val="center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0B14D8">
              <w:rPr>
                <w:rFonts w:eastAsia="Calibri"/>
                <w:color w:val="000000"/>
              </w:rPr>
              <w:t>Филиалы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2861,30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3576631,23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937000,00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11360000,00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2559,96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46599,26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380051,70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7988648,76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186,00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0B14D8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679000,00</w:t>
            </w:r>
          </w:p>
        </w:tc>
      </w:tr>
      <w:tr w:rsidR="009849DE" w:rsidRPr="00A35E12" w:rsidTr="00D53813">
        <w:trPr>
          <w:trHeight w:val="449"/>
          <w:jc w:val="center"/>
        </w:trPr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A35E12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A35E12">
              <w:rPr>
                <w:rFonts w:eastAsia="Calibri"/>
                <w:b/>
                <w:color w:val="00000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A35E12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11130,98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A35E12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12505951,39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49DE" w:rsidRPr="00A35E12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4303594,21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49DE" w:rsidRPr="00A35E12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19442679,13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A35E12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106501,06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A35E12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2383332,66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A35E12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542398,95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A35E12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11522313,30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A35E12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189,68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9DE" w:rsidRPr="00A35E12" w:rsidRDefault="009849DE" w:rsidP="00D538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692620,69</w:t>
            </w:r>
          </w:p>
        </w:tc>
      </w:tr>
    </w:tbl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9849DE" w:rsidRDefault="009849DE" w:rsidP="009849DE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7F6ECE" w:rsidRPr="000D3669" w:rsidRDefault="007F6ECE" w:rsidP="007F6ECE">
      <w:r w:rsidRPr="000D3669">
        <w:t>Генеральный директор ОАО «ТАТМЕДИА»</w:t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7F6ECE">
        <w:rPr>
          <w:i/>
        </w:rPr>
        <w:t>подпись</w:t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proofErr w:type="spellStart"/>
      <w:r w:rsidRPr="000D3669">
        <w:t>А.С.Салимгараев</w:t>
      </w:r>
      <w:proofErr w:type="spellEnd"/>
    </w:p>
    <w:p w:rsidR="007F6ECE" w:rsidRDefault="007F6ECE" w:rsidP="007F6ECE">
      <w:r w:rsidRPr="000D3669">
        <w:t>Главный бухгалтер ОАО «ТАТМЕДИА»</w:t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7F6ECE">
        <w:rPr>
          <w:i/>
        </w:rPr>
        <w:t>подпись</w:t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proofErr w:type="spellStart"/>
      <w:r w:rsidRPr="000D3669">
        <w:t>Т.М.Артемьева</w:t>
      </w:r>
      <w:proofErr w:type="spellEnd"/>
    </w:p>
    <w:p w:rsidR="007F6ECE" w:rsidRPr="000D3669" w:rsidRDefault="007F6ECE" w:rsidP="007F6E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p w:rsidR="009849DE" w:rsidRDefault="009849DE" w:rsidP="009849DE">
      <w:pPr>
        <w:ind w:right="-10"/>
        <w:jc w:val="center"/>
        <w:rPr>
          <w:b/>
        </w:rPr>
      </w:pPr>
    </w:p>
    <w:p w:rsidR="007F6ECE" w:rsidRDefault="007F6ECE" w:rsidP="009849DE">
      <w:pPr>
        <w:ind w:right="-10"/>
        <w:jc w:val="center"/>
        <w:rPr>
          <w:b/>
        </w:rPr>
        <w:sectPr w:rsidR="007F6ECE" w:rsidSect="009849D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F6ECE" w:rsidRPr="000D3669" w:rsidRDefault="007F6ECE" w:rsidP="007F6ECE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0D3669">
        <w:rPr>
          <w:b/>
        </w:rPr>
        <w:lastRenderedPageBreak/>
        <w:t>Справка по совершенным ОАО «ТАТМЕДИА» крупным сделкам</w:t>
      </w:r>
    </w:p>
    <w:p w:rsidR="007F6ECE" w:rsidRPr="000D3669" w:rsidRDefault="007F6ECE" w:rsidP="007F6ECE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5386"/>
        <w:gridCol w:w="3117"/>
        <w:gridCol w:w="3404"/>
      </w:tblGrid>
      <w:tr w:rsidR="007F6ECE" w:rsidRPr="000D3669" w:rsidTr="005A4D1D">
        <w:trPr>
          <w:trHeight w:val="693"/>
        </w:trPr>
        <w:tc>
          <w:tcPr>
            <w:tcW w:w="1418" w:type="dxa"/>
          </w:tcPr>
          <w:p w:rsidR="007F6ECE" w:rsidRPr="000D3669" w:rsidRDefault="007F6ECE" w:rsidP="005A4D1D">
            <w:pPr>
              <w:jc w:val="center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1701" w:type="dxa"/>
          </w:tcPr>
          <w:p w:rsidR="007F6ECE" w:rsidRPr="000D3669" w:rsidRDefault="007F6ECE" w:rsidP="005A4D1D">
            <w:pPr>
              <w:jc w:val="center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Сумма</w:t>
            </w:r>
          </w:p>
        </w:tc>
        <w:tc>
          <w:tcPr>
            <w:tcW w:w="5386" w:type="dxa"/>
          </w:tcPr>
          <w:p w:rsidR="007F6ECE" w:rsidRPr="000D3669" w:rsidRDefault="007F6ECE" w:rsidP="005A4D1D">
            <w:pPr>
              <w:jc w:val="center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Предмет договора</w:t>
            </w:r>
          </w:p>
        </w:tc>
        <w:tc>
          <w:tcPr>
            <w:tcW w:w="3117" w:type="dxa"/>
          </w:tcPr>
          <w:p w:rsidR="007F6ECE" w:rsidRPr="000D3669" w:rsidRDefault="007F6ECE" w:rsidP="005A4D1D">
            <w:pPr>
              <w:jc w:val="center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Сторона сделки</w:t>
            </w:r>
          </w:p>
        </w:tc>
        <w:tc>
          <w:tcPr>
            <w:tcW w:w="3404" w:type="dxa"/>
          </w:tcPr>
          <w:p w:rsidR="007F6ECE" w:rsidRPr="000D3669" w:rsidRDefault="007F6ECE" w:rsidP="005A4D1D">
            <w:pPr>
              <w:jc w:val="center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Реквизиты решения об одобрении</w:t>
            </w:r>
          </w:p>
        </w:tc>
      </w:tr>
      <w:tr w:rsidR="007F6ECE" w:rsidRPr="000D3669" w:rsidTr="005A4D1D">
        <w:trPr>
          <w:trHeight w:val="693"/>
        </w:trPr>
        <w:tc>
          <w:tcPr>
            <w:tcW w:w="1418" w:type="dxa"/>
          </w:tcPr>
          <w:p w:rsidR="007F6ECE" w:rsidRPr="000D3669" w:rsidRDefault="007F6ECE" w:rsidP="005A4D1D">
            <w:pPr>
              <w:jc w:val="both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03.03.2011</w:t>
            </w:r>
          </w:p>
        </w:tc>
        <w:tc>
          <w:tcPr>
            <w:tcW w:w="1701" w:type="dxa"/>
          </w:tcPr>
          <w:p w:rsidR="007F6ECE" w:rsidRPr="000D3669" w:rsidRDefault="007F6ECE" w:rsidP="005A4D1D">
            <w:pPr>
              <w:jc w:val="center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77 656 800</w:t>
            </w:r>
          </w:p>
        </w:tc>
        <w:tc>
          <w:tcPr>
            <w:tcW w:w="5386" w:type="dxa"/>
          </w:tcPr>
          <w:p w:rsidR="007F6ECE" w:rsidRPr="000D3669" w:rsidRDefault="007F6ECE" w:rsidP="005A4D1D">
            <w:pPr>
              <w:jc w:val="both"/>
              <w:rPr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Привлечение денежных средств</w:t>
            </w:r>
            <w:r w:rsidRPr="000D3669">
              <w:rPr>
                <w:sz w:val="22"/>
                <w:szCs w:val="22"/>
              </w:rPr>
              <w:t>.</w:t>
            </w:r>
          </w:p>
          <w:p w:rsidR="007F6ECE" w:rsidRPr="000D3669" w:rsidRDefault="007F6ECE" w:rsidP="005A4D1D">
            <w:pPr>
              <w:jc w:val="both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 xml:space="preserve">Ипотека </w:t>
            </w:r>
            <w:r w:rsidRPr="000D3669">
              <w:rPr>
                <w:sz w:val="22"/>
                <w:szCs w:val="22"/>
              </w:rPr>
              <w:t>в целях обеспечения исполнения обязательств по договору о привлечении денежных средств.</w:t>
            </w:r>
          </w:p>
        </w:tc>
        <w:tc>
          <w:tcPr>
            <w:tcW w:w="3117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«НОМОС-БАНК» (ОАО)</w:t>
            </w:r>
          </w:p>
        </w:tc>
        <w:tc>
          <w:tcPr>
            <w:tcW w:w="3404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Протокол заседания Совета директоров ОАО «ТАТМЕДИА» от 03.03.2011 № 27</w:t>
            </w:r>
          </w:p>
        </w:tc>
      </w:tr>
      <w:tr w:rsidR="007F6ECE" w:rsidRPr="000D3669" w:rsidTr="005A4D1D">
        <w:trPr>
          <w:trHeight w:val="703"/>
        </w:trPr>
        <w:tc>
          <w:tcPr>
            <w:tcW w:w="1418" w:type="dxa"/>
          </w:tcPr>
          <w:p w:rsidR="007F6ECE" w:rsidRPr="000D3669" w:rsidRDefault="007F6ECE" w:rsidP="005A4D1D">
            <w:pPr>
              <w:jc w:val="both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31.05.2011</w:t>
            </w:r>
          </w:p>
        </w:tc>
        <w:tc>
          <w:tcPr>
            <w:tcW w:w="1701" w:type="dxa"/>
          </w:tcPr>
          <w:p w:rsidR="007F6ECE" w:rsidRPr="000D3669" w:rsidRDefault="007F6ECE" w:rsidP="005A4D1D">
            <w:pPr>
              <w:jc w:val="center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50 000 000</w:t>
            </w:r>
          </w:p>
        </w:tc>
        <w:tc>
          <w:tcPr>
            <w:tcW w:w="5386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proofErr w:type="spellStart"/>
            <w:r w:rsidRPr="000D3669">
              <w:rPr>
                <w:bCs/>
                <w:sz w:val="22"/>
                <w:szCs w:val="22"/>
              </w:rPr>
              <w:t>Займ</w:t>
            </w:r>
            <w:proofErr w:type="spellEnd"/>
          </w:p>
        </w:tc>
        <w:tc>
          <w:tcPr>
            <w:tcW w:w="3117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ГУ «</w:t>
            </w:r>
            <w:proofErr w:type="spellStart"/>
            <w:r w:rsidRPr="000D3669">
              <w:rPr>
                <w:bCs/>
                <w:sz w:val="22"/>
                <w:szCs w:val="22"/>
              </w:rPr>
              <w:t>Татгосснаб</w:t>
            </w:r>
            <w:proofErr w:type="spellEnd"/>
            <w:r w:rsidRPr="000D3669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3404" w:type="dxa"/>
          </w:tcPr>
          <w:p w:rsidR="007F6ECE" w:rsidRPr="000D3669" w:rsidRDefault="007F6ECE" w:rsidP="005A4D1D">
            <w:pPr>
              <w:rPr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Протокол заседания Совета директоров ОАО «ТАТМЕДИА» от 31.05.2011 № 28</w:t>
            </w:r>
          </w:p>
        </w:tc>
      </w:tr>
      <w:tr w:rsidR="007F6ECE" w:rsidRPr="000D3669" w:rsidTr="005A4D1D">
        <w:trPr>
          <w:trHeight w:val="685"/>
        </w:trPr>
        <w:tc>
          <w:tcPr>
            <w:tcW w:w="1418" w:type="dxa"/>
          </w:tcPr>
          <w:p w:rsidR="007F6ECE" w:rsidRPr="000D3669" w:rsidRDefault="007F6ECE" w:rsidP="005A4D1D">
            <w:pPr>
              <w:jc w:val="both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12.09.2011</w:t>
            </w:r>
          </w:p>
        </w:tc>
        <w:tc>
          <w:tcPr>
            <w:tcW w:w="1701" w:type="dxa"/>
          </w:tcPr>
          <w:p w:rsidR="007F6ECE" w:rsidRPr="000D3669" w:rsidRDefault="007F6ECE" w:rsidP="005A4D1D">
            <w:pPr>
              <w:jc w:val="center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 xml:space="preserve">28 000 000 </w:t>
            </w:r>
          </w:p>
        </w:tc>
        <w:tc>
          <w:tcPr>
            <w:tcW w:w="5386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Приобретение недвижимого имущества</w:t>
            </w:r>
          </w:p>
        </w:tc>
        <w:tc>
          <w:tcPr>
            <w:tcW w:w="3117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sz w:val="22"/>
                <w:szCs w:val="22"/>
              </w:rPr>
              <w:t>ООО «Издательский дом «Вечерняя Казань»</w:t>
            </w:r>
          </w:p>
        </w:tc>
        <w:tc>
          <w:tcPr>
            <w:tcW w:w="3404" w:type="dxa"/>
          </w:tcPr>
          <w:p w:rsidR="007F6ECE" w:rsidRPr="000D3669" w:rsidRDefault="007F6ECE" w:rsidP="005A4D1D">
            <w:pPr>
              <w:rPr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Протокол заседания Совета директоров ОАО «ТАТМЕДИА» о</w:t>
            </w:r>
            <w:r w:rsidRPr="000D3669">
              <w:rPr>
                <w:sz w:val="22"/>
                <w:szCs w:val="22"/>
              </w:rPr>
              <w:t xml:space="preserve">т 12.09.2011 № 30 </w:t>
            </w:r>
          </w:p>
        </w:tc>
      </w:tr>
      <w:tr w:rsidR="007F6ECE" w:rsidRPr="000D3669" w:rsidTr="005A4D1D">
        <w:trPr>
          <w:trHeight w:val="709"/>
        </w:trPr>
        <w:tc>
          <w:tcPr>
            <w:tcW w:w="1418" w:type="dxa"/>
          </w:tcPr>
          <w:p w:rsidR="007F6ECE" w:rsidRPr="000D3669" w:rsidRDefault="007F6ECE" w:rsidP="005A4D1D">
            <w:pPr>
              <w:jc w:val="both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12.09.2011</w:t>
            </w:r>
          </w:p>
        </w:tc>
        <w:tc>
          <w:tcPr>
            <w:tcW w:w="1701" w:type="dxa"/>
          </w:tcPr>
          <w:p w:rsidR="007F6ECE" w:rsidRPr="000D3669" w:rsidRDefault="007F6ECE" w:rsidP="005A4D1D">
            <w:pPr>
              <w:jc w:val="center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---</w:t>
            </w:r>
          </w:p>
        </w:tc>
        <w:tc>
          <w:tcPr>
            <w:tcW w:w="5386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 xml:space="preserve">Залог оборудования </w:t>
            </w:r>
          </w:p>
        </w:tc>
        <w:tc>
          <w:tcPr>
            <w:tcW w:w="3117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sz w:val="22"/>
                <w:szCs w:val="22"/>
              </w:rPr>
              <w:t>Филиал ОАО «Сбербанк России» - Ленинское отделение № 6672</w:t>
            </w:r>
          </w:p>
        </w:tc>
        <w:tc>
          <w:tcPr>
            <w:tcW w:w="3404" w:type="dxa"/>
          </w:tcPr>
          <w:p w:rsidR="007F6ECE" w:rsidRPr="000D3669" w:rsidRDefault="007F6ECE" w:rsidP="005A4D1D">
            <w:pPr>
              <w:rPr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Протокол заседания Совета директоров ОАО «ТАТМЕДИА» о</w:t>
            </w:r>
            <w:r w:rsidRPr="000D3669">
              <w:rPr>
                <w:sz w:val="22"/>
                <w:szCs w:val="22"/>
              </w:rPr>
              <w:t>т 12.09.2011 № 30</w:t>
            </w:r>
          </w:p>
        </w:tc>
      </w:tr>
      <w:tr w:rsidR="007F6ECE" w:rsidRPr="000D3669" w:rsidTr="005A4D1D">
        <w:trPr>
          <w:trHeight w:val="705"/>
        </w:trPr>
        <w:tc>
          <w:tcPr>
            <w:tcW w:w="1418" w:type="dxa"/>
          </w:tcPr>
          <w:p w:rsidR="007F6ECE" w:rsidRPr="000D3669" w:rsidRDefault="007F6ECE" w:rsidP="005A4D1D">
            <w:pPr>
              <w:jc w:val="both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16.12.2011</w:t>
            </w:r>
          </w:p>
        </w:tc>
        <w:tc>
          <w:tcPr>
            <w:tcW w:w="1701" w:type="dxa"/>
          </w:tcPr>
          <w:p w:rsidR="007F6ECE" w:rsidRPr="000D3669" w:rsidRDefault="007F6ECE" w:rsidP="005A4D1D">
            <w:pPr>
              <w:jc w:val="center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313 826 400</w:t>
            </w:r>
          </w:p>
        </w:tc>
        <w:tc>
          <w:tcPr>
            <w:tcW w:w="5386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 xml:space="preserve">Производство (изготовление), распространение социально значимой, общественно - политической информации и информированию населения РТ о деятельности органов государственной власти РТ в периодических печатных СМИ для государственных нужд </w:t>
            </w:r>
            <w:r>
              <w:rPr>
                <w:bCs/>
                <w:sz w:val="22"/>
                <w:szCs w:val="22"/>
              </w:rPr>
              <w:t>РТ</w:t>
            </w:r>
            <w:r w:rsidRPr="000D3669">
              <w:rPr>
                <w:bCs/>
                <w:sz w:val="22"/>
                <w:szCs w:val="22"/>
              </w:rPr>
              <w:t xml:space="preserve"> на 2012 год</w:t>
            </w:r>
          </w:p>
        </w:tc>
        <w:tc>
          <w:tcPr>
            <w:tcW w:w="3117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Республиканское агентство по печати и массовым коммуникациям</w:t>
            </w:r>
          </w:p>
        </w:tc>
        <w:tc>
          <w:tcPr>
            <w:tcW w:w="3404" w:type="dxa"/>
          </w:tcPr>
          <w:p w:rsidR="007F6ECE" w:rsidRPr="000D3669" w:rsidRDefault="007F6ECE" w:rsidP="005A4D1D">
            <w:pPr>
              <w:rPr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Протокол заседания Совета директоров ОАО «ТАТМЕДИА» от 16.12.2011 № 31</w:t>
            </w:r>
          </w:p>
        </w:tc>
      </w:tr>
      <w:tr w:rsidR="007F6ECE" w:rsidRPr="000D3669" w:rsidTr="005A4D1D">
        <w:trPr>
          <w:trHeight w:val="687"/>
        </w:trPr>
        <w:tc>
          <w:tcPr>
            <w:tcW w:w="1418" w:type="dxa"/>
          </w:tcPr>
          <w:p w:rsidR="007F6ECE" w:rsidRPr="000D3669" w:rsidRDefault="007F6ECE" w:rsidP="005A4D1D">
            <w:pPr>
              <w:jc w:val="both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16.12.2011</w:t>
            </w:r>
          </w:p>
        </w:tc>
        <w:tc>
          <w:tcPr>
            <w:tcW w:w="1701" w:type="dxa"/>
          </w:tcPr>
          <w:p w:rsidR="007F6ECE" w:rsidRPr="000D3669" w:rsidRDefault="007F6ECE" w:rsidP="005A4D1D">
            <w:pPr>
              <w:jc w:val="center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52 388 800</w:t>
            </w:r>
          </w:p>
        </w:tc>
        <w:tc>
          <w:tcPr>
            <w:tcW w:w="5386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proofErr w:type="gramStart"/>
            <w:r w:rsidRPr="000D3669">
              <w:rPr>
                <w:bCs/>
                <w:sz w:val="22"/>
                <w:szCs w:val="22"/>
              </w:rPr>
              <w:t xml:space="preserve">Создание (изготовление) и размещение в телевизионном эфире социально значимых информационно-новостных телевизионных программ, освещение общественно-политической жизни </w:t>
            </w:r>
            <w:r>
              <w:rPr>
                <w:bCs/>
                <w:sz w:val="22"/>
                <w:szCs w:val="22"/>
              </w:rPr>
              <w:t>РТ</w:t>
            </w:r>
            <w:r w:rsidRPr="000D3669">
              <w:rPr>
                <w:bCs/>
                <w:sz w:val="22"/>
                <w:szCs w:val="22"/>
              </w:rPr>
              <w:t xml:space="preserve"> (в том числе и в муниципальных образованиях (территориях) </w:t>
            </w:r>
            <w:r>
              <w:rPr>
                <w:bCs/>
                <w:sz w:val="22"/>
                <w:szCs w:val="22"/>
              </w:rPr>
              <w:t xml:space="preserve">РТ </w:t>
            </w:r>
            <w:r w:rsidRPr="000D3669">
              <w:rPr>
                <w:bCs/>
                <w:sz w:val="22"/>
                <w:szCs w:val="22"/>
              </w:rPr>
              <w:t xml:space="preserve">и информирование населения о деятельности государственных органов власти </w:t>
            </w:r>
            <w:r>
              <w:rPr>
                <w:bCs/>
                <w:sz w:val="22"/>
                <w:szCs w:val="22"/>
              </w:rPr>
              <w:t>РТ</w:t>
            </w:r>
            <w:r w:rsidRPr="000D3669">
              <w:rPr>
                <w:bCs/>
                <w:sz w:val="22"/>
                <w:szCs w:val="22"/>
              </w:rPr>
              <w:t xml:space="preserve"> для государственных нужд </w:t>
            </w:r>
            <w:r>
              <w:rPr>
                <w:bCs/>
                <w:sz w:val="22"/>
                <w:szCs w:val="22"/>
              </w:rPr>
              <w:t>РТ на 2012 год</w:t>
            </w:r>
            <w:proofErr w:type="gramEnd"/>
          </w:p>
        </w:tc>
        <w:tc>
          <w:tcPr>
            <w:tcW w:w="3117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Республиканское агентство по печати и массовым коммуникациям</w:t>
            </w:r>
          </w:p>
        </w:tc>
        <w:tc>
          <w:tcPr>
            <w:tcW w:w="3404" w:type="dxa"/>
          </w:tcPr>
          <w:p w:rsidR="007F6ECE" w:rsidRPr="000D3669" w:rsidRDefault="007F6ECE" w:rsidP="005A4D1D">
            <w:pPr>
              <w:rPr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Протокол заседания Совета директоров ОАО «ТАТМЕДИА» от 16.12.2011 № 31</w:t>
            </w:r>
          </w:p>
        </w:tc>
      </w:tr>
      <w:tr w:rsidR="007F6ECE" w:rsidRPr="000D3669" w:rsidTr="005A4D1D">
        <w:trPr>
          <w:trHeight w:val="687"/>
        </w:trPr>
        <w:tc>
          <w:tcPr>
            <w:tcW w:w="1418" w:type="dxa"/>
          </w:tcPr>
          <w:p w:rsidR="007F6ECE" w:rsidRPr="000D3669" w:rsidRDefault="007F6ECE" w:rsidP="005A4D1D">
            <w:pPr>
              <w:jc w:val="both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27.12.2011</w:t>
            </w:r>
          </w:p>
        </w:tc>
        <w:tc>
          <w:tcPr>
            <w:tcW w:w="1701" w:type="dxa"/>
          </w:tcPr>
          <w:p w:rsidR="007F6ECE" w:rsidRPr="000D3669" w:rsidRDefault="007F6ECE" w:rsidP="005A4D1D">
            <w:pPr>
              <w:jc w:val="center"/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---</w:t>
            </w:r>
          </w:p>
        </w:tc>
        <w:tc>
          <w:tcPr>
            <w:tcW w:w="5386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Мена (приобретение-отчуждение) недвижимого имущества</w:t>
            </w:r>
          </w:p>
        </w:tc>
        <w:tc>
          <w:tcPr>
            <w:tcW w:w="3117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АКБ «Ак барс» (ОАО)</w:t>
            </w:r>
          </w:p>
        </w:tc>
        <w:tc>
          <w:tcPr>
            <w:tcW w:w="3404" w:type="dxa"/>
          </w:tcPr>
          <w:p w:rsidR="007F6ECE" w:rsidRPr="000D3669" w:rsidRDefault="007F6ECE" w:rsidP="005A4D1D">
            <w:pPr>
              <w:rPr>
                <w:bCs/>
                <w:sz w:val="22"/>
                <w:szCs w:val="22"/>
              </w:rPr>
            </w:pPr>
            <w:r w:rsidRPr="000D3669">
              <w:rPr>
                <w:bCs/>
                <w:sz w:val="22"/>
                <w:szCs w:val="22"/>
              </w:rPr>
              <w:t>Протокол заседания Совета директоров ОАО «ТАТМЕДИА» от 27.12.2011 № 32</w:t>
            </w:r>
          </w:p>
        </w:tc>
      </w:tr>
    </w:tbl>
    <w:p w:rsidR="007F6ECE" w:rsidRDefault="007F6ECE" w:rsidP="007F6ECE">
      <w:pPr>
        <w:shd w:val="clear" w:color="auto" w:fill="FFFFFF"/>
        <w:autoSpaceDE w:val="0"/>
        <w:autoSpaceDN w:val="0"/>
        <w:adjustRightInd w:val="0"/>
        <w:rPr>
          <w:bCs/>
        </w:rPr>
      </w:pPr>
    </w:p>
    <w:p w:rsidR="007F6ECE" w:rsidRPr="000D3669" w:rsidRDefault="007F6ECE" w:rsidP="007F6ECE">
      <w:r w:rsidRPr="000D3669">
        <w:t>Генеральный директор ОАО «ТАТМЕДИА»</w:t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7F6ECE">
        <w:rPr>
          <w:i/>
        </w:rPr>
        <w:t>подпись</w:t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proofErr w:type="spellStart"/>
      <w:r w:rsidRPr="000D3669">
        <w:t>А.С.Салимгараев</w:t>
      </w:r>
      <w:proofErr w:type="spellEnd"/>
    </w:p>
    <w:p w:rsidR="007F6ECE" w:rsidRDefault="007F6ECE" w:rsidP="007F6ECE">
      <w:r w:rsidRPr="000D3669">
        <w:t>Главный бухгалтер ОАО «ТАТМЕДИА»</w:t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7F6ECE">
        <w:rPr>
          <w:i/>
        </w:rPr>
        <w:t>подпись</w:t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r w:rsidRPr="000D3669">
        <w:tab/>
      </w:r>
      <w:proofErr w:type="spellStart"/>
      <w:r w:rsidRPr="000D3669">
        <w:t>Т.М.Артемьева</w:t>
      </w:r>
      <w:proofErr w:type="spellEnd"/>
    </w:p>
    <w:p w:rsidR="007F6ECE" w:rsidRPr="000D3669" w:rsidRDefault="007F6ECE" w:rsidP="007F6E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М.П.</w:t>
      </w:r>
    </w:p>
    <w:sectPr w:rsidR="007F6ECE" w:rsidRPr="000D3669" w:rsidSect="007F6EC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6ECE">
      <w:r>
        <w:separator/>
      </w:r>
    </w:p>
  </w:endnote>
  <w:endnote w:type="continuationSeparator" w:id="0">
    <w:p w:rsidR="00000000" w:rsidRDefault="007F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B40" w:rsidRDefault="009849D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6ECE">
      <w:rPr>
        <w:noProof/>
      </w:rPr>
      <w:t>12</w:t>
    </w:r>
    <w:r>
      <w:fldChar w:fldCharType="end"/>
    </w:r>
  </w:p>
  <w:p w:rsidR="00995B40" w:rsidRDefault="007F6E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6ECE">
      <w:r>
        <w:separator/>
      </w:r>
    </w:p>
  </w:footnote>
  <w:footnote w:type="continuationSeparator" w:id="0">
    <w:p w:rsidR="00000000" w:rsidRDefault="007F6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21C"/>
    <w:multiLevelType w:val="hybridMultilevel"/>
    <w:tmpl w:val="00425D60"/>
    <w:lvl w:ilvl="0" w:tplc="D3C26A52">
      <w:start w:val="1"/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24879"/>
    <w:multiLevelType w:val="hybridMultilevel"/>
    <w:tmpl w:val="02EEB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B1458"/>
    <w:multiLevelType w:val="hybridMultilevel"/>
    <w:tmpl w:val="E49E12BC"/>
    <w:lvl w:ilvl="0" w:tplc="726AB6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DA408D0"/>
    <w:multiLevelType w:val="hybridMultilevel"/>
    <w:tmpl w:val="83640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C124E"/>
    <w:multiLevelType w:val="hybridMultilevel"/>
    <w:tmpl w:val="3CD2C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B6589"/>
    <w:multiLevelType w:val="hybridMultilevel"/>
    <w:tmpl w:val="E8966CC8"/>
    <w:lvl w:ilvl="0" w:tplc="C97AC908">
      <w:start w:val="1"/>
      <w:numFmt w:val="bullet"/>
      <w:lvlText w:val="–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536057"/>
    <w:multiLevelType w:val="hybridMultilevel"/>
    <w:tmpl w:val="6B88D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DE7254"/>
    <w:multiLevelType w:val="hybridMultilevel"/>
    <w:tmpl w:val="8ABE3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73EFB"/>
    <w:multiLevelType w:val="hybridMultilevel"/>
    <w:tmpl w:val="17706BE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2574113B"/>
    <w:multiLevelType w:val="hybridMultilevel"/>
    <w:tmpl w:val="7974C654"/>
    <w:lvl w:ilvl="0" w:tplc="C97AC9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E6D6E"/>
    <w:multiLevelType w:val="hybridMultilevel"/>
    <w:tmpl w:val="AB5A107E"/>
    <w:lvl w:ilvl="0" w:tplc="ED2422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D41FED"/>
    <w:multiLevelType w:val="hybridMultilevel"/>
    <w:tmpl w:val="1B7E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A31BB"/>
    <w:multiLevelType w:val="hybridMultilevel"/>
    <w:tmpl w:val="04D82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74B1D"/>
    <w:multiLevelType w:val="hybridMultilevel"/>
    <w:tmpl w:val="9774BB9C"/>
    <w:lvl w:ilvl="0" w:tplc="D290758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26515"/>
    <w:multiLevelType w:val="hybridMultilevel"/>
    <w:tmpl w:val="4518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B745E"/>
    <w:multiLevelType w:val="hybridMultilevel"/>
    <w:tmpl w:val="85580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72652"/>
    <w:multiLevelType w:val="hybridMultilevel"/>
    <w:tmpl w:val="B6BE2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516CF8"/>
    <w:multiLevelType w:val="hybridMultilevel"/>
    <w:tmpl w:val="1FE29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125F98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304D8B"/>
    <w:multiLevelType w:val="hybridMultilevel"/>
    <w:tmpl w:val="2182CD22"/>
    <w:lvl w:ilvl="0" w:tplc="1004E3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F16E00"/>
    <w:multiLevelType w:val="hybridMultilevel"/>
    <w:tmpl w:val="7A605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2D6A0B"/>
    <w:multiLevelType w:val="hybridMultilevel"/>
    <w:tmpl w:val="6B88D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B037A6"/>
    <w:multiLevelType w:val="hybridMultilevel"/>
    <w:tmpl w:val="1284D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445352"/>
    <w:multiLevelType w:val="hybridMultilevel"/>
    <w:tmpl w:val="07BAAA8E"/>
    <w:lvl w:ilvl="0" w:tplc="B4FCD7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5C691B"/>
    <w:multiLevelType w:val="hybridMultilevel"/>
    <w:tmpl w:val="1DF6C144"/>
    <w:lvl w:ilvl="0" w:tplc="BD142EFC">
      <w:start w:val="1"/>
      <w:numFmt w:val="bullet"/>
      <w:lvlText w:val=""/>
      <w:lvlJc w:val="left"/>
      <w:pPr>
        <w:tabs>
          <w:tab w:val="num" w:pos="1068"/>
        </w:tabs>
        <w:ind w:left="1068" w:firstLine="0"/>
      </w:pPr>
      <w:rPr>
        <w:rFonts w:ascii="Symbol" w:hAnsi="Symbol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B72342"/>
    <w:multiLevelType w:val="singleLevel"/>
    <w:tmpl w:val="9D2068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73141230"/>
    <w:multiLevelType w:val="hybridMultilevel"/>
    <w:tmpl w:val="BD947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4"/>
  </w:num>
  <w:num w:numId="8">
    <w:abstractNumId w:val="10"/>
  </w:num>
  <w:num w:numId="9">
    <w:abstractNumId w:val="9"/>
  </w:num>
  <w:num w:numId="10">
    <w:abstractNumId w:val="13"/>
  </w:num>
  <w:num w:numId="11">
    <w:abstractNumId w:val="0"/>
  </w:num>
  <w:num w:numId="12">
    <w:abstractNumId w:val="18"/>
  </w:num>
  <w:num w:numId="13">
    <w:abstractNumId w:val="12"/>
  </w:num>
  <w:num w:numId="14">
    <w:abstractNumId w:val="25"/>
  </w:num>
  <w:num w:numId="15">
    <w:abstractNumId w:val="15"/>
  </w:num>
  <w:num w:numId="16">
    <w:abstractNumId w:val="5"/>
  </w:num>
  <w:num w:numId="17">
    <w:abstractNumId w:val="3"/>
  </w:num>
  <w:num w:numId="18">
    <w:abstractNumId w:val="8"/>
  </w:num>
  <w:num w:numId="19">
    <w:abstractNumId w:val="1"/>
  </w:num>
  <w:num w:numId="20">
    <w:abstractNumId w:val="19"/>
  </w:num>
  <w:num w:numId="21">
    <w:abstractNumId w:val="2"/>
  </w:num>
  <w:num w:numId="22">
    <w:abstractNumId w:val="11"/>
  </w:num>
  <w:num w:numId="23">
    <w:abstractNumId w:val="20"/>
  </w:num>
  <w:num w:numId="24">
    <w:abstractNumId w:val="21"/>
  </w:num>
  <w:num w:numId="25">
    <w:abstractNumId w:val="6"/>
  </w:num>
  <w:num w:numId="26">
    <w:abstractNumId w:val="14"/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DE"/>
    <w:rsid w:val="007F6ECE"/>
    <w:rsid w:val="009849DE"/>
    <w:rsid w:val="00B7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9849DE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link w:val="20"/>
    <w:qFormat/>
    <w:rsid w:val="009849DE"/>
    <w:pPr>
      <w:spacing w:before="75" w:after="150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98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49D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3">
    <w:name w:val="Îáû÷íûé"/>
    <w:rsid w:val="00984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rsid w:val="0098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84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8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49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9849DE"/>
  </w:style>
  <w:style w:type="table" w:styleId="a9">
    <w:name w:val="Table Grid"/>
    <w:basedOn w:val="a1"/>
    <w:rsid w:val="0098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 Знак Знак Знак Знак Знак Знак"/>
    <w:basedOn w:val="a"/>
    <w:rsid w:val="009849D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Balloon Text"/>
    <w:basedOn w:val="a"/>
    <w:link w:val="ac"/>
    <w:semiHidden/>
    <w:rsid w:val="009849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849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Таблицы (моноширинный)"/>
    <w:basedOn w:val="a"/>
    <w:next w:val="a"/>
    <w:rsid w:val="009849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e">
    <w:name w:val="Hyperlink"/>
    <w:rsid w:val="009849DE"/>
    <w:rPr>
      <w:color w:val="00298F"/>
      <w:u w:val="single"/>
    </w:rPr>
  </w:style>
  <w:style w:type="paragraph" w:customStyle="1" w:styleId="14">
    <w:name w:val="Обычный (веб)14"/>
    <w:basedOn w:val="a"/>
    <w:rsid w:val="009849DE"/>
    <w:pPr>
      <w:spacing w:before="100" w:beforeAutospacing="1" w:after="240"/>
    </w:pPr>
    <w:rPr>
      <w:sz w:val="20"/>
      <w:szCs w:val="20"/>
    </w:rPr>
  </w:style>
  <w:style w:type="paragraph" w:customStyle="1" w:styleId="anons1">
    <w:name w:val="anons1"/>
    <w:basedOn w:val="a"/>
    <w:rsid w:val="009849DE"/>
    <w:pPr>
      <w:spacing w:before="100" w:beforeAutospacing="1" w:after="150" w:line="360" w:lineRule="atLeast"/>
    </w:pPr>
  </w:style>
  <w:style w:type="paragraph" w:customStyle="1" w:styleId="print1">
    <w:name w:val="print1"/>
    <w:basedOn w:val="a"/>
    <w:rsid w:val="009849DE"/>
    <w:pPr>
      <w:spacing w:before="100" w:beforeAutospacing="1" w:after="100" w:afterAutospacing="1"/>
    </w:pPr>
    <w:rPr>
      <w:sz w:val="18"/>
      <w:szCs w:val="18"/>
    </w:rPr>
  </w:style>
  <w:style w:type="character" w:styleId="af">
    <w:name w:val="Strong"/>
    <w:qFormat/>
    <w:rsid w:val="009849DE"/>
    <w:rPr>
      <w:b/>
      <w:bCs/>
    </w:rPr>
  </w:style>
  <w:style w:type="character" w:customStyle="1" w:styleId="apple-converted-space">
    <w:name w:val="apple-converted-space"/>
    <w:rsid w:val="009849DE"/>
  </w:style>
  <w:style w:type="paragraph" w:styleId="af0">
    <w:name w:val="Normal (Web)"/>
    <w:basedOn w:val="a"/>
    <w:rsid w:val="009849DE"/>
    <w:pPr>
      <w:spacing w:before="100" w:beforeAutospacing="1" w:after="100" w:afterAutospacing="1"/>
    </w:pPr>
  </w:style>
  <w:style w:type="character" w:customStyle="1" w:styleId="apple-style-span">
    <w:name w:val="apple-style-span"/>
    <w:rsid w:val="009849DE"/>
  </w:style>
  <w:style w:type="paragraph" w:customStyle="1" w:styleId="af1">
    <w:name w:val="Знак Знак Знак Знак Знак Знак Знак"/>
    <w:basedOn w:val="a"/>
    <w:rsid w:val="009849DE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List Paragraph"/>
    <w:basedOn w:val="a"/>
    <w:uiPriority w:val="34"/>
    <w:qFormat/>
    <w:rsid w:val="009849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заголовок 4"/>
    <w:basedOn w:val="a"/>
    <w:rsid w:val="009849DE"/>
    <w:pPr>
      <w:keepNext/>
      <w:suppressAutoHyphens/>
      <w:autoSpaceDE w:val="0"/>
      <w:ind w:left="284" w:firstLine="709"/>
      <w:jc w:val="both"/>
    </w:pPr>
    <w:rPr>
      <w:rFonts w:ascii="Times New Roman CYR" w:hAnsi="Times New Roman CYR" w:cs="Times New Roman CYR"/>
      <w:spacing w:val="-2"/>
      <w:sz w:val="22"/>
      <w:szCs w:val="22"/>
      <w:lang w:eastAsia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9849D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qFormat/>
    <w:rsid w:val="009849DE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link w:val="20"/>
    <w:qFormat/>
    <w:rsid w:val="009849DE"/>
    <w:pPr>
      <w:spacing w:before="75" w:after="150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98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49D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a3">
    <w:name w:val="Îáû÷íûé"/>
    <w:rsid w:val="009849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rsid w:val="0098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84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98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49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9849DE"/>
  </w:style>
  <w:style w:type="table" w:styleId="a9">
    <w:name w:val="Table Grid"/>
    <w:basedOn w:val="a1"/>
    <w:rsid w:val="0098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 Знак Знак Знак Знак Знак Знак"/>
    <w:basedOn w:val="a"/>
    <w:rsid w:val="009849D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b">
    <w:name w:val="Balloon Text"/>
    <w:basedOn w:val="a"/>
    <w:link w:val="ac"/>
    <w:semiHidden/>
    <w:rsid w:val="009849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849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Таблицы (моноширинный)"/>
    <w:basedOn w:val="a"/>
    <w:next w:val="a"/>
    <w:rsid w:val="009849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e">
    <w:name w:val="Hyperlink"/>
    <w:rsid w:val="009849DE"/>
    <w:rPr>
      <w:color w:val="00298F"/>
      <w:u w:val="single"/>
    </w:rPr>
  </w:style>
  <w:style w:type="paragraph" w:customStyle="1" w:styleId="14">
    <w:name w:val="Обычный (веб)14"/>
    <w:basedOn w:val="a"/>
    <w:rsid w:val="009849DE"/>
    <w:pPr>
      <w:spacing w:before="100" w:beforeAutospacing="1" w:after="240"/>
    </w:pPr>
    <w:rPr>
      <w:sz w:val="20"/>
      <w:szCs w:val="20"/>
    </w:rPr>
  </w:style>
  <w:style w:type="paragraph" w:customStyle="1" w:styleId="anons1">
    <w:name w:val="anons1"/>
    <w:basedOn w:val="a"/>
    <w:rsid w:val="009849DE"/>
    <w:pPr>
      <w:spacing w:before="100" w:beforeAutospacing="1" w:after="150" w:line="360" w:lineRule="atLeast"/>
    </w:pPr>
  </w:style>
  <w:style w:type="paragraph" w:customStyle="1" w:styleId="print1">
    <w:name w:val="print1"/>
    <w:basedOn w:val="a"/>
    <w:rsid w:val="009849DE"/>
    <w:pPr>
      <w:spacing w:before="100" w:beforeAutospacing="1" w:after="100" w:afterAutospacing="1"/>
    </w:pPr>
    <w:rPr>
      <w:sz w:val="18"/>
      <w:szCs w:val="18"/>
    </w:rPr>
  </w:style>
  <w:style w:type="character" w:styleId="af">
    <w:name w:val="Strong"/>
    <w:qFormat/>
    <w:rsid w:val="009849DE"/>
    <w:rPr>
      <w:b/>
      <w:bCs/>
    </w:rPr>
  </w:style>
  <w:style w:type="character" w:customStyle="1" w:styleId="apple-converted-space">
    <w:name w:val="apple-converted-space"/>
    <w:rsid w:val="009849DE"/>
  </w:style>
  <w:style w:type="paragraph" w:styleId="af0">
    <w:name w:val="Normal (Web)"/>
    <w:basedOn w:val="a"/>
    <w:rsid w:val="009849DE"/>
    <w:pPr>
      <w:spacing w:before="100" w:beforeAutospacing="1" w:after="100" w:afterAutospacing="1"/>
    </w:pPr>
  </w:style>
  <w:style w:type="character" w:customStyle="1" w:styleId="apple-style-span">
    <w:name w:val="apple-style-span"/>
    <w:rsid w:val="009849DE"/>
  </w:style>
  <w:style w:type="paragraph" w:customStyle="1" w:styleId="af1">
    <w:name w:val="Знак Знак Знак Знак Знак Знак Знак"/>
    <w:basedOn w:val="a"/>
    <w:rsid w:val="009849DE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List Paragraph"/>
    <w:basedOn w:val="a"/>
    <w:uiPriority w:val="34"/>
    <w:qFormat/>
    <w:rsid w:val="009849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заголовок 4"/>
    <w:basedOn w:val="a"/>
    <w:rsid w:val="009849DE"/>
    <w:pPr>
      <w:keepNext/>
      <w:suppressAutoHyphens/>
      <w:autoSpaceDE w:val="0"/>
      <w:ind w:left="284" w:firstLine="709"/>
      <w:jc w:val="both"/>
    </w:pPr>
    <w:rPr>
      <w:rFonts w:ascii="Times New Roman CYR" w:hAnsi="Times New Roman CYR" w:cs="Times New Roman CYR"/>
      <w:spacing w:val="-2"/>
      <w:sz w:val="22"/>
      <w:szCs w:val="22"/>
      <w:lang w:eastAsia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9849D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4842</Words>
  <Characters>27603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М. Диткина</dc:creator>
  <cp:lastModifiedBy>Екатерина М. Диткина</cp:lastModifiedBy>
  <cp:revision>2</cp:revision>
  <cp:lastPrinted>2012-05-23T09:54:00Z</cp:lastPrinted>
  <dcterms:created xsi:type="dcterms:W3CDTF">2012-06-05T06:22:00Z</dcterms:created>
  <dcterms:modified xsi:type="dcterms:W3CDTF">2012-06-05T06:22:00Z</dcterms:modified>
</cp:coreProperties>
</file>